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CD6" w:rsidRPr="001405B6" w:rsidRDefault="00BB2CD6" w:rsidP="001405B6">
      <w:pPr>
        <w:pStyle w:val="Subtitle"/>
        <w:rPr>
          <w:rFonts w:ascii="Times New Roman" w:hAnsi="Times New Roman" w:cs="Times New Roman"/>
          <w:b/>
          <w:sz w:val="28"/>
          <w:szCs w:val="28"/>
        </w:rPr>
      </w:pPr>
      <w:r w:rsidRPr="001405B6">
        <w:rPr>
          <w:rFonts w:ascii="Times New Roman" w:hAnsi="Times New Roman" w:cs="Times New Roman"/>
          <w:b/>
          <w:sz w:val="28"/>
          <w:szCs w:val="28"/>
        </w:rPr>
        <w:t>Администрация</w:t>
      </w:r>
    </w:p>
    <w:p w:rsidR="00BB2CD6" w:rsidRPr="001405B6" w:rsidRDefault="00BB2CD6" w:rsidP="001405B6">
      <w:pPr>
        <w:pStyle w:val="Subtitle"/>
        <w:rPr>
          <w:rFonts w:ascii="Times New Roman" w:hAnsi="Times New Roman" w:cs="Times New Roman"/>
          <w:b/>
          <w:sz w:val="28"/>
          <w:szCs w:val="28"/>
        </w:rPr>
      </w:pPr>
      <w:r w:rsidRPr="001405B6">
        <w:rPr>
          <w:rFonts w:ascii="Times New Roman" w:hAnsi="Times New Roman" w:cs="Times New Roman"/>
          <w:b/>
          <w:sz w:val="28"/>
          <w:szCs w:val="28"/>
        </w:rPr>
        <w:t>Маршанского сельсовета Каргатского района</w:t>
      </w:r>
    </w:p>
    <w:p w:rsidR="00BB2CD6" w:rsidRPr="001405B6" w:rsidRDefault="00BB2CD6" w:rsidP="001405B6">
      <w:pPr>
        <w:pStyle w:val="Subtitle"/>
        <w:rPr>
          <w:rFonts w:ascii="Times New Roman" w:hAnsi="Times New Roman" w:cs="Times New Roman"/>
          <w:b/>
          <w:sz w:val="28"/>
          <w:szCs w:val="28"/>
        </w:rPr>
      </w:pPr>
      <w:r w:rsidRPr="001405B6">
        <w:rPr>
          <w:rFonts w:ascii="Times New Roman" w:hAnsi="Times New Roman" w:cs="Times New Roman"/>
          <w:b/>
          <w:sz w:val="28"/>
          <w:szCs w:val="28"/>
        </w:rPr>
        <w:t xml:space="preserve"> Новосибирской области</w:t>
      </w:r>
    </w:p>
    <w:p w:rsidR="00BB2CD6" w:rsidRDefault="00BB2CD6" w:rsidP="001405B6">
      <w:pPr>
        <w:pStyle w:val="Subtitle"/>
        <w:rPr>
          <w:rFonts w:ascii="Times New Roman" w:hAnsi="Times New Roman" w:cs="Times New Roman"/>
          <w:b/>
          <w:sz w:val="28"/>
          <w:szCs w:val="28"/>
        </w:rPr>
      </w:pPr>
    </w:p>
    <w:p w:rsidR="00BB2CD6" w:rsidRPr="001405B6" w:rsidRDefault="00BB2CD6" w:rsidP="001405B6">
      <w:pPr>
        <w:pStyle w:val="Subtitle"/>
        <w:rPr>
          <w:rFonts w:ascii="Times New Roman" w:hAnsi="Times New Roman" w:cs="Times New Roman"/>
          <w:b/>
          <w:sz w:val="28"/>
          <w:szCs w:val="28"/>
        </w:rPr>
      </w:pPr>
      <w:r w:rsidRPr="001405B6">
        <w:rPr>
          <w:rFonts w:ascii="Times New Roman" w:hAnsi="Times New Roman" w:cs="Times New Roman"/>
          <w:b/>
          <w:sz w:val="28"/>
          <w:szCs w:val="28"/>
        </w:rPr>
        <w:t>ПОСТАНОВЛЕНИЕ</w:t>
      </w:r>
    </w:p>
    <w:p w:rsidR="00BB2CD6" w:rsidRPr="001405B6" w:rsidRDefault="00BB2CD6" w:rsidP="001405B6">
      <w:pPr>
        <w:pStyle w:val="Subtitle"/>
        <w:rPr>
          <w:rFonts w:ascii="Times New Roman" w:hAnsi="Times New Roman" w:cs="Times New Roman"/>
        </w:rPr>
      </w:pPr>
      <w:r w:rsidRPr="001405B6">
        <w:rPr>
          <w:rFonts w:ascii="Times New Roman" w:hAnsi="Times New Roman" w:cs="Times New Roman"/>
        </w:rPr>
        <w:t>с. Маршанское</w:t>
      </w:r>
    </w:p>
    <w:p w:rsidR="00BB2CD6" w:rsidRPr="001405B6" w:rsidRDefault="00BB2CD6" w:rsidP="001405B6">
      <w:pPr>
        <w:pStyle w:val="Subtitle"/>
        <w:rPr>
          <w:rFonts w:ascii="Times New Roman" w:hAnsi="Times New Roman" w:cs="Times New Roman"/>
          <w:b/>
          <w:sz w:val="28"/>
          <w:szCs w:val="28"/>
        </w:rPr>
      </w:pPr>
    </w:p>
    <w:p w:rsidR="00BB2CD6" w:rsidRPr="001405B6" w:rsidRDefault="00BB2CD6" w:rsidP="001405B6">
      <w:pPr>
        <w:pStyle w:val="Subtitle"/>
        <w:jc w:val="left"/>
        <w:rPr>
          <w:rFonts w:ascii="Times New Roman" w:hAnsi="Times New Roman" w:cs="Times New Roman"/>
          <w:b/>
          <w:sz w:val="28"/>
          <w:szCs w:val="28"/>
        </w:rPr>
      </w:pPr>
      <w:r>
        <w:rPr>
          <w:rFonts w:ascii="Times New Roman" w:hAnsi="Times New Roman" w:cs="Times New Roman"/>
          <w:b/>
          <w:sz w:val="28"/>
          <w:szCs w:val="28"/>
          <w:u w:val="single"/>
        </w:rPr>
        <w:t>29.03</w:t>
      </w:r>
      <w:r w:rsidRPr="001405B6">
        <w:rPr>
          <w:rFonts w:ascii="Times New Roman" w:hAnsi="Times New Roman" w:cs="Times New Roman"/>
          <w:b/>
          <w:sz w:val="28"/>
          <w:szCs w:val="28"/>
          <w:u w:val="single"/>
        </w:rPr>
        <w:t>.201</w:t>
      </w:r>
      <w:r>
        <w:rPr>
          <w:rFonts w:ascii="Times New Roman" w:hAnsi="Times New Roman" w:cs="Times New Roman"/>
          <w:b/>
          <w:sz w:val="28"/>
          <w:szCs w:val="28"/>
          <w:u w:val="single"/>
        </w:rPr>
        <w:t>3</w:t>
      </w:r>
      <w:r w:rsidRPr="001405B6">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1405B6">
        <w:rPr>
          <w:rFonts w:ascii="Times New Roman" w:hAnsi="Times New Roman" w:cs="Times New Roman"/>
          <w:b/>
          <w:sz w:val="28"/>
          <w:szCs w:val="28"/>
          <w:u w:val="single"/>
        </w:rPr>
        <w:t xml:space="preserve">23 </w:t>
      </w:r>
      <w:r>
        <w:rPr>
          <w:rFonts w:ascii="Times New Roman" w:hAnsi="Times New Roman" w:cs="Times New Roman"/>
          <w:b/>
          <w:sz w:val="28"/>
          <w:szCs w:val="28"/>
        </w:rPr>
        <w:t xml:space="preserve">                                       </w:t>
      </w:r>
      <w:r w:rsidRPr="001405B6">
        <w:rPr>
          <w:rFonts w:ascii="Times New Roman" w:hAnsi="Times New Roman" w:cs="Times New Roman"/>
          <w:b/>
          <w:sz w:val="28"/>
          <w:szCs w:val="28"/>
        </w:rPr>
        <w:t xml:space="preserve">                                                                                                       </w:t>
      </w:r>
    </w:p>
    <w:p w:rsidR="00BB2CD6" w:rsidRPr="001405B6" w:rsidRDefault="00BB2CD6" w:rsidP="001405B6">
      <w:pPr>
        <w:pStyle w:val="Subtitle"/>
        <w:rPr>
          <w:rFonts w:ascii="Times New Roman" w:hAnsi="Times New Roman" w:cs="Times New Roman"/>
          <w:b/>
          <w:sz w:val="28"/>
          <w:szCs w:val="28"/>
        </w:rPr>
      </w:pPr>
    </w:p>
    <w:p w:rsidR="00BB2CD6" w:rsidRDefault="00BB2CD6" w:rsidP="001D34F1">
      <w:pPr>
        <w:pStyle w:val="ConsPlusTitle"/>
        <w:widowControl/>
        <w:jc w:val="center"/>
        <w:outlineLvl w:val="0"/>
      </w:pPr>
    </w:p>
    <w:p w:rsidR="00BB2CD6" w:rsidRDefault="00BB2CD6" w:rsidP="001D34F1">
      <w:pPr>
        <w:pStyle w:val="ConsPlusTitle"/>
        <w:widowControl/>
        <w:jc w:val="center"/>
      </w:pPr>
    </w:p>
    <w:p w:rsidR="00BB2CD6" w:rsidRPr="001405B6" w:rsidRDefault="00BB2CD6" w:rsidP="001D34F1">
      <w:pPr>
        <w:pStyle w:val="ConsPlusTitle"/>
        <w:widowControl/>
        <w:jc w:val="center"/>
        <w:rPr>
          <w:rFonts w:ascii="Times New Roman" w:hAnsi="Times New Roman" w:cs="Times New Roman"/>
          <w:sz w:val="24"/>
          <w:szCs w:val="24"/>
        </w:rPr>
      </w:pPr>
      <w:r w:rsidRPr="001405B6">
        <w:rPr>
          <w:rFonts w:ascii="Times New Roman" w:hAnsi="Times New Roman" w:cs="Times New Roman"/>
          <w:sz w:val="24"/>
          <w:szCs w:val="24"/>
        </w:rPr>
        <w:t>ОБ УТВЕРЖДЕНИИ ДОЛГОСРОЧНОЙ ЦЕЛЕВОЙ ПРОГРАММЫ</w:t>
      </w:r>
    </w:p>
    <w:p w:rsidR="00BB2CD6" w:rsidRPr="001405B6" w:rsidRDefault="00BB2CD6" w:rsidP="001D34F1">
      <w:pPr>
        <w:pStyle w:val="ConsPlusTitle"/>
        <w:widowControl/>
        <w:jc w:val="center"/>
        <w:rPr>
          <w:rFonts w:ascii="Times New Roman" w:hAnsi="Times New Roman" w:cs="Times New Roman"/>
          <w:sz w:val="24"/>
          <w:szCs w:val="24"/>
        </w:rPr>
      </w:pPr>
      <w:r w:rsidRPr="001405B6">
        <w:rPr>
          <w:rFonts w:ascii="Times New Roman" w:hAnsi="Times New Roman" w:cs="Times New Roman"/>
          <w:sz w:val="24"/>
          <w:szCs w:val="24"/>
        </w:rPr>
        <w:t>«ЭНЕРГОСБЕРЕЖЕНИЕ И ПОВЫШЕНИЕ ЭНЕРГЕТИЧЕСКОЙ</w:t>
      </w:r>
    </w:p>
    <w:p w:rsidR="00BB2CD6" w:rsidRDefault="00BB2CD6" w:rsidP="001D34F1">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ЭФФЕКТИВНОСТИ НА ТЕРРИТОРИИ</w:t>
      </w:r>
      <w:r w:rsidRPr="001405B6">
        <w:rPr>
          <w:rFonts w:ascii="Times New Roman" w:hAnsi="Times New Roman" w:cs="Times New Roman"/>
          <w:sz w:val="24"/>
          <w:szCs w:val="24"/>
        </w:rPr>
        <w:t xml:space="preserve">  МАРША</w:t>
      </w:r>
      <w:r>
        <w:rPr>
          <w:rFonts w:ascii="Times New Roman" w:hAnsi="Times New Roman" w:cs="Times New Roman"/>
          <w:sz w:val="24"/>
          <w:szCs w:val="24"/>
        </w:rPr>
        <w:t>НСКОГО</w:t>
      </w:r>
      <w:r w:rsidRPr="001405B6">
        <w:rPr>
          <w:rFonts w:ascii="Times New Roman" w:hAnsi="Times New Roman" w:cs="Times New Roman"/>
          <w:sz w:val="24"/>
          <w:szCs w:val="24"/>
        </w:rPr>
        <w:t xml:space="preserve"> СЕ</w:t>
      </w:r>
      <w:r>
        <w:rPr>
          <w:rFonts w:ascii="Times New Roman" w:hAnsi="Times New Roman" w:cs="Times New Roman"/>
          <w:sz w:val="24"/>
          <w:szCs w:val="24"/>
        </w:rPr>
        <w:t>ЛЬСОВЕТА</w:t>
      </w:r>
      <w:r w:rsidRPr="001405B6">
        <w:rPr>
          <w:rFonts w:ascii="Times New Roman" w:hAnsi="Times New Roman" w:cs="Times New Roman"/>
          <w:sz w:val="24"/>
          <w:szCs w:val="24"/>
        </w:rPr>
        <w:t xml:space="preserve"> </w:t>
      </w:r>
    </w:p>
    <w:p w:rsidR="00BB2CD6" w:rsidRPr="001405B6" w:rsidRDefault="00BB2CD6" w:rsidP="001D34F1">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В</w:t>
      </w:r>
      <w:r w:rsidRPr="001405B6">
        <w:rPr>
          <w:rFonts w:ascii="Times New Roman" w:hAnsi="Times New Roman" w:cs="Times New Roman"/>
          <w:sz w:val="24"/>
          <w:szCs w:val="24"/>
        </w:rPr>
        <w:t xml:space="preserve"> ПЕРИОД ДО 2017 ГОДА»</w:t>
      </w:r>
    </w:p>
    <w:p w:rsidR="00BB2CD6" w:rsidRPr="00900020" w:rsidRDefault="00BB2CD6" w:rsidP="001D34F1">
      <w:pPr>
        <w:autoSpaceDE w:val="0"/>
        <w:autoSpaceDN w:val="0"/>
        <w:adjustRightInd w:val="0"/>
        <w:spacing w:after="0" w:line="240" w:lineRule="auto"/>
        <w:ind w:firstLine="540"/>
        <w:jc w:val="both"/>
        <w:rPr>
          <w:rFonts w:cs="Calibri"/>
          <w:sz w:val="28"/>
          <w:szCs w:val="28"/>
        </w:rPr>
      </w:pPr>
    </w:p>
    <w:p w:rsidR="00BB2CD6" w:rsidRDefault="00BB2CD6" w:rsidP="001D34F1">
      <w:pPr>
        <w:autoSpaceDE w:val="0"/>
        <w:autoSpaceDN w:val="0"/>
        <w:adjustRightInd w:val="0"/>
        <w:spacing w:after="0" w:line="240" w:lineRule="auto"/>
        <w:ind w:firstLine="540"/>
        <w:jc w:val="both"/>
        <w:rPr>
          <w:rFonts w:ascii="Times New Roman" w:hAnsi="Times New Roman"/>
          <w:sz w:val="28"/>
          <w:szCs w:val="28"/>
        </w:rPr>
      </w:pPr>
      <w:r w:rsidRPr="00422C50">
        <w:rPr>
          <w:rFonts w:ascii="Times New Roman" w:hAnsi="Times New Roman"/>
          <w:sz w:val="28"/>
          <w:szCs w:val="28"/>
        </w:rPr>
        <w:t xml:space="preserve">В целях исполнения Федерального </w:t>
      </w:r>
      <w:hyperlink r:id="rId5" w:history="1">
        <w:r w:rsidRPr="004A4026">
          <w:rPr>
            <w:rFonts w:ascii="Times New Roman" w:hAnsi="Times New Roman"/>
            <w:sz w:val="28"/>
            <w:szCs w:val="28"/>
          </w:rPr>
          <w:t>закона</w:t>
        </w:r>
      </w:hyperlink>
      <w:r w:rsidRPr="004A4026">
        <w:rPr>
          <w:rFonts w:ascii="Times New Roman" w:hAnsi="Times New Roman"/>
          <w:sz w:val="28"/>
          <w:szCs w:val="28"/>
        </w:rPr>
        <w:t xml:space="preserve"> </w:t>
      </w:r>
      <w:r>
        <w:rPr>
          <w:rFonts w:ascii="Times New Roman" w:hAnsi="Times New Roman"/>
          <w:sz w:val="28"/>
          <w:szCs w:val="28"/>
        </w:rPr>
        <w:t>от 23.11.2009 № 261-ФЗ «</w:t>
      </w:r>
      <w:r w:rsidRPr="00422C50">
        <w:rPr>
          <w:rFonts w:ascii="Times New Roman" w:hAnsi="Times New Roman"/>
          <w:sz w:val="28"/>
          <w:szCs w:val="28"/>
        </w:rPr>
        <w:t>Об энергосбережении и о повышении энергетической эффективности и о внесении изменений в отдельные законодате</w:t>
      </w:r>
      <w:r>
        <w:rPr>
          <w:rFonts w:ascii="Times New Roman" w:hAnsi="Times New Roman"/>
          <w:sz w:val="28"/>
          <w:szCs w:val="28"/>
        </w:rPr>
        <w:t>льные акты Российской Федерации»</w:t>
      </w:r>
    </w:p>
    <w:p w:rsidR="00BB2CD6" w:rsidRPr="00422C50" w:rsidRDefault="00BB2CD6" w:rsidP="001D34F1">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ПОСТАНОВЛЯЮ</w:t>
      </w:r>
      <w:r w:rsidRPr="00422C50">
        <w:rPr>
          <w:rFonts w:ascii="Times New Roman" w:hAnsi="Times New Roman"/>
          <w:sz w:val="28"/>
          <w:szCs w:val="28"/>
        </w:rPr>
        <w:t>:</w:t>
      </w:r>
    </w:p>
    <w:p w:rsidR="00BB2CD6" w:rsidRPr="00422C50" w:rsidRDefault="00BB2CD6" w:rsidP="007C79B5">
      <w:pPr>
        <w:pStyle w:val="ListParagraph"/>
        <w:autoSpaceDE w:val="0"/>
        <w:autoSpaceDN w:val="0"/>
        <w:adjustRightInd w:val="0"/>
        <w:spacing w:after="0" w:line="240" w:lineRule="auto"/>
        <w:ind w:left="0"/>
        <w:jc w:val="both"/>
        <w:rPr>
          <w:rFonts w:ascii="Times New Roman" w:hAnsi="Times New Roman"/>
          <w:sz w:val="28"/>
          <w:szCs w:val="28"/>
        </w:rPr>
      </w:pPr>
      <w:r>
        <w:rPr>
          <w:rFonts w:ascii="Times New Roman" w:hAnsi="Times New Roman"/>
          <w:sz w:val="28"/>
          <w:szCs w:val="28"/>
        </w:rPr>
        <w:t xml:space="preserve">        1. </w:t>
      </w:r>
      <w:r w:rsidRPr="00422C50">
        <w:rPr>
          <w:rFonts w:ascii="Times New Roman" w:hAnsi="Times New Roman"/>
          <w:sz w:val="28"/>
          <w:szCs w:val="28"/>
        </w:rPr>
        <w:t xml:space="preserve">Утвердить долгосрочную целевую </w:t>
      </w:r>
      <w:hyperlink r:id="rId6" w:history="1">
        <w:r w:rsidRPr="004A4026">
          <w:rPr>
            <w:rFonts w:ascii="Times New Roman" w:hAnsi="Times New Roman"/>
            <w:sz w:val="28"/>
            <w:szCs w:val="28"/>
          </w:rPr>
          <w:t>программу</w:t>
        </w:r>
      </w:hyperlink>
      <w:r>
        <w:rPr>
          <w:rFonts w:ascii="Times New Roman" w:hAnsi="Times New Roman"/>
          <w:sz w:val="28"/>
          <w:szCs w:val="28"/>
        </w:rPr>
        <w:t xml:space="preserve"> «Энергосбережение и </w:t>
      </w:r>
      <w:r w:rsidRPr="00422C50">
        <w:rPr>
          <w:rFonts w:ascii="Times New Roman" w:hAnsi="Times New Roman"/>
          <w:sz w:val="28"/>
          <w:szCs w:val="28"/>
        </w:rPr>
        <w:t>повышение энергетическо</w:t>
      </w:r>
      <w:r>
        <w:rPr>
          <w:rFonts w:ascii="Times New Roman" w:hAnsi="Times New Roman"/>
          <w:sz w:val="28"/>
          <w:szCs w:val="28"/>
        </w:rPr>
        <w:t>й эффективности на территории Марша</w:t>
      </w:r>
      <w:r w:rsidRPr="00422C50">
        <w:rPr>
          <w:rFonts w:ascii="Times New Roman" w:hAnsi="Times New Roman"/>
          <w:sz w:val="28"/>
          <w:szCs w:val="28"/>
        </w:rPr>
        <w:t>нского се</w:t>
      </w:r>
      <w:r>
        <w:rPr>
          <w:rFonts w:ascii="Times New Roman" w:hAnsi="Times New Roman"/>
          <w:sz w:val="28"/>
          <w:szCs w:val="28"/>
        </w:rPr>
        <w:t>льсовета в период до 2017 года»</w:t>
      </w:r>
      <w:r w:rsidRPr="00422C50">
        <w:rPr>
          <w:rFonts w:ascii="Times New Roman" w:hAnsi="Times New Roman"/>
          <w:sz w:val="28"/>
          <w:szCs w:val="28"/>
        </w:rPr>
        <w:t>.</w:t>
      </w:r>
    </w:p>
    <w:p w:rsidR="00BB2CD6" w:rsidRDefault="00BB2CD6" w:rsidP="001D34F1">
      <w:pPr>
        <w:autoSpaceDE w:val="0"/>
        <w:autoSpaceDN w:val="0"/>
        <w:adjustRightInd w:val="0"/>
        <w:spacing w:after="0" w:line="240" w:lineRule="auto"/>
        <w:ind w:firstLine="540"/>
        <w:jc w:val="both"/>
        <w:rPr>
          <w:rFonts w:ascii="Times New Roman" w:hAnsi="Times New Roman"/>
          <w:sz w:val="28"/>
          <w:szCs w:val="28"/>
        </w:rPr>
      </w:pPr>
      <w:r w:rsidRPr="006B18B4">
        <w:rPr>
          <w:rFonts w:ascii="Times New Roman" w:hAnsi="Times New Roman"/>
          <w:sz w:val="28"/>
          <w:szCs w:val="28"/>
        </w:rPr>
        <w:t xml:space="preserve">2. Утвердить Порядок проведения и критерии оценки эффективности реализации долгосрочных целевых программ, реализуемых за счет средств бюджета </w:t>
      </w:r>
      <w:r>
        <w:rPr>
          <w:rFonts w:ascii="Times New Roman" w:hAnsi="Times New Roman"/>
          <w:sz w:val="28"/>
          <w:szCs w:val="28"/>
        </w:rPr>
        <w:t>Маршанского сельсовета.</w:t>
      </w:r>
    </w:p>
    <w:p w:rsidR="00BB2CD6" w:rsidRPr="00422C50" w:rsidRDefault="00BB2CD6" w:rsidP="00E7261F">
      <w:pPr>
        <w:autoSpaceDE w:val="0"/>
        <w:autoSpaceDN w:val="0"/>
        <w:adjustRightInd w:val="0"/>
        <w:spacing w:after="0" w:line="240" w:lineRule="auto"/>
        <w:ind w:firstLine="540"/>
        <w:jc w:val="both"/>
        <w:rPr>
          <w:rFonts w:ascii="Times New Roman" w:hAnsi="Times New Roman"/>
          <w:sz w:val="28"/>
          <w:szCs w:val="28"/>
        </w:rPr>
      </w:pPr>
      <w:r w:rsidRPr="00422C50">
        <w:rPr>
          <w:rFonts w:ascii="Times New Roman" w:hAnsi="Times New Roman"/>
          <w:sz w:val="28"/>
          <w:szCs w:val="28"/>
        </w:rPr>
        <w:t>3. Настоящее постановление опубликовать в «Вестнике</w:t>
      </w:r>
      <w:r>
        <w:rPr>
          <w:rFonts w:ascii="Times New Roman" w:hAnsi="Times New Roman"/>
          <w:sz w:val="28"/>
          <w:szCs w:val="28"/>
        </w:rPr>
        <w:t xml:space="preserve"> Маршанского сельсовета</w:t>
      </w:r>
      <w:r w:rsidRPr="00422C50">
        <w:rPr>
          <w:rFonts w:ascii="Times New Roman" w:hAnsi="Times New Roman"/>
          <w:sz w:val="28"/>
          <w:szCs w:val="28"/>
        </w:rPr>
        <w:t>».</w:t>
      </w:r>
    </w:p>
    <w:p w:rsidR="00BB2CD6" w:rsidRPr="00422C50" w:rsidRDefault="00BB2CD6" w:rsidP="0090002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4</w:t>
      </w:r>
      <w:r w:rsidRPr="00422C50">
        <w:rPr>
          <w:rFonts w:ascii="Times New Roman" w:hAnsi="Times New Roman"/>
          <w:sz w:val="28"/>
          <w:szCs w:val="28"/>
        </w:rPr>
        <w:t>. Контроль за исполнением постановления оставляю за собой.</w:t>
      </w:r>
    </w:p>
    <w:p w:rsidR="00BB2CD6" w:rsidRPr="00422C50" w:rsidRDefault="00BB2CD6" w:rsidP="00900020">
      <w:pPr>
        <w:autoSpaceDE w:val="0"/>
        <w:autoSpaceDN w:val="0"/>
        <w:adjustRightInd w:val="0"/>
        <w:spacing w:after="0" w:line="240" w:lineRule="auto"/>
        <w:ind w:firstLine="540"/>
        <w:jc w:val="both"/>
        <w:rPr>
          <w:rFonts w:ascii="Times New Roman" w:hAnsi="Times New Roman"/>
          <w:sz w:val="28"/>
          <w:szCs w:val="28"/>
        </w:rPr>
      </w:pPr>
    </w:p>
    <w:p w:rsidR="00BB2CD6" w:rsidRPr="00900020" w:rsidRDefault="00BB2CD6" w:rsidP="00900020">
      <w:pPr>
        <w:autoSpaceDE w:val="0"/>
        <w:autoSpaceDN w:val="0"/>
        <w:adjustRightInd w:val="0"/>
        <w:spacing w:after="0" w:line="240" w:lineRule="auto"/>
        <w:ind w:firstLine="540"/>
        <w:jc w:val="both"/>
        <w:rPr>
          <w:rFonts w:cs="Calibri"/>
          <w:sz w:val="28"/>
          <w:szCs w:val="28"/>
        </w:rPr>
      </w:pPr>
    </w:p>
    <w:p w:rsidR="00BB2CD6" w:rsidRPr="00900020" w:rsidRDefault="00BB2CD6" w:rsidP="00900020">
      <w:pPr>
        <w:autoSpaceDE w:val="0"/>
        <w:autoSpaceDN w:val="0"/>
        <w:adjustRightInd w:val="0"/>
        <w:spacing w:after="0" w:line="240" w:lineRule="auto"/>
        <w:ind w:firstLine="540"/>
        <w:jc w:val="both"/>
        <w:rPr>
          <w:rFonts w:cs="Calibri"/>
          <w:sz w:val="28"/>
          <w:szCs w:val="28"/>
        </w:rPr>
      </w:pPr>
    </w:p>
    <w:p w:rsidR="00BB2CD6" w:rsidRPr="00900020" w:rsidRDefault="00BB2CD6" w:rsidP="00900020">
      <w:pPr>
        <w:autoSpaceDE w:val="0"/>
        <w:autoSpaceDN w:val="0"/>
        <w:adjustRightInd w:val="0"/>
        <w:spacing w:after="0" w:line="240" w:lineRule="auto"/>
        <w:ind w:firstLine="540"/>
        <w:jc w:val="both"/>
        <w:rPr>
          <w:rFonts w:cs="Calibri"/>
          <w:sz w:val="28"/>
          <w:szCs w:val="28"/>
        </w:rPr>
      </w:pPr>
    </w:p>
    <w:p w:rsidR="00BB2CD6" w:rsidRDefault="00BB2CD6" w:rsidP="0090002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Глава Маршанского сельсовета                                        С.В. Наумкин</w:t>
      </w:r>
    </w:p>
    <w:p w:rsidR="00BB2CD6" w:rsidRDefault="00BB2CD6" w:rsidP="00900020">
      <w:pPr>
        <w:autoSpaceDE w:val="0"/>
        <w:autoSpaceDN w:val="0"/>
        <w:adjustRightInd w:val="0"/>
        <w:spacing w:after="0" w:line="240" w:lineRule="auto"/>
        <w:ind w:firstLine="540"/>
        <w:jc w:val="both"/>
        <w:rPr>
          <w:rFonts w:ascii="Times New Roman" w:hAnsi="Times New Roman"/>
          <w:sz w:val="28"/>
          <w:szCs w:val="28"/>
        </w:rPr>
      </w:pPr>
    </w:p>
    <w:p w:rsidR="00BB2CD6" w:rsidRDefault="00BB2CD6" w:rsidP="00900020">
      <w:pPr>
        <w:autoSpaceDE w:val="0"/>
        <w:autoSpaceDN w:val="0"/>
        <w:adjustRightInd w:val="0"/>
        <w:spacing w:after="0" w:line="240" w:lineRule="auto"/>
        <w:ind w:firstLine="540"/>
        <w:jc w:val="both"/>
        <w:rPr>
          <w:rFonts w:ascii="Times New Roman" w:hAnsi="Times New Roman"/>
          <w:sz w:val="28"/>
          <w:szCs w:val="28"/>
        </w:rPr>
      </w:pPr>
    </w:p>
    <w:p w:rsidR="00BB2CD6" w:rsidRDefault="00BB2CD6" w:rsidP="00900020">
      <w:pPr>
        <w:autoSpaceDE w:val="0"/>
        <w:autoSpaceDN w:val="0"/>
        <w:adjustRightInd w:val="0"/>
        <w:spacing w:after="0" w:line="240" w:lineRule="auto"/>
        <w:ind w:firstLine="540"/>
        <w:jc w:val="both"/>
        <w:rPr>
          <w:rFonts w:ascii="Times New Roman" w:hAnsi="Times New Roman"/>
          <w:sz w:val="28"/>
          <w:szCs w:val="28"/>
        </w:rPr>
      </w:pPr>
    </w:p>
    <w:p w:rsidR="00BB2CD6" w:rsidRDefault="00BB2CD6" w:rsidP="00900020">
      <w:pPr>
        <w:autoSpaceDE w:val="0"/>
        <w:autoSpaceDN w:val="0"/>
        <w:adjustRightInd w:val="0"/>
        <w:spacing w:after="0" w:line="240" w:lineRule="auto"/>
        <w:ind w:firstLine="540"/>
        <w:jc w:val="both"/>
        <w:rPr>
          <w:rFonts w:ascii="Times New Roman" w:hAnsi="Times New Roman"/>
          <w:sz w:val="28"/>
          <w:szCs w:val="28"/>
        </w:rPr>
      </w:pPr>
    </w:p>
    <w:p w:rsidR="00BB2CD6" w:rsidRPr="00524F97" w:rsidRDefault="00BB2CD6" w:rsidP="00900020">
      <w:pPr>
        <w:autoSpaceDE w:val="0"/>
        <w:autoSpaceDN w:val="0"/>
        <w:adjustRightInd w:val="0"/>
        <w:spacing w:after="0" w:line="240" w:lineRule="auto"/>
        <w:ind w:firstLine="540"/>
        <w:jc w:val="both"/>
        <w:rPr>
          <w:rFonts w:ascii="Times New Roman" w:hAnsi="Times New Roman"/>
          <w:sz w:val="28"/>
          <w:szCs w:val="28"/>
        </w:rPr>
      </w:pPr>
    </w:p>
    <w:p w:rsidR="00BB2CD6" w:rsidRPr="00900020" w:rsidRDefault="00BB2CD6" w:rsidP="00900020">
      <w:pPr>
        <w:autoSpaceDE w:val="0"/>
        <w:autoSpaceDN w:val="0"/>
        <w:adjustRightInd w:val="0"/>
        <w:spacing w:after="0" w:line="240" w:lineRule="auto"/>
        <w:ind w:firstLine="540"/>
        <w:jc w:val="both"/>
        <w:rPr>
          <w:rFonts w:cs="Calibri"/>
          <w:sz w:val="28"/>
          <w:szCs w:val="28"/>
        </w:rPr>
      </w:pPr>
    </w:p>
    <w:p w:rsidR="00BB2CD6" w:rsidRDefault="00BB2CD6" w:rsidP="00900020">
      <w:pPr>
        <w:autoSpaceDE w:val="0"/>
        <w:autoSpaceDN w:val="0"/>
        <w:adjustRightInd w:val="0"/>
        <w:spacing w:after="0" w:line="240" w:lineRule="auto"/>
        <w:ind w:firstLine="540"/>
        <w:jc w:val="both"/>
        <w:rPr>
          <w:rFonts w:cs="Calibri"/>
        </w:rPr>
      </w:pPr>
    </w:p>
    <w:p w:rsidR="00BB2CD6" w:rsidRDefault="00BB2CD6" w:rsidP="00900020">
      <w:pPr>
        <w:autoSpaceDE w:val="0"/>
        <w:autoSpaceDN w:val="0"/>
        <w:adjustRightInd w:val="0"/>
        <w:spacing w:after="0" w:line="240" w:lineRule="auto"/>
        <w:ind w:firstLine="540"/>
        <w:jc w:val="both"/>
        <w:rPr>
          <w:rFonts w:cs="Calibri"/>
        </w:rPr>
      </w:pPr>
    </w:p>
    <w:p w:rsidR="00BB2CD6" w:rsidRDefault="00BB2CD6" w:rsidP="00900020">
      <w:pPr>
        <w:autoSpaceDE w:val="0"/>
        <w:autoSpaceDN w:val="0"/>
        <w:adjustRightInd w:val="0"/>
        <w:spacing w:after="0" w:line="240" w:lineRule="auto"/>
        <w:ind w:firstLine="540"/>
        <w:jc w:val="both"/>
        <w:rPr>
          <w:rFonts w:cs="Calibri"/>
        </w:rPr>
      </w:pPr>
    </w:p>
    <w:p w:rsidR="00BB2CD6" w:rsidRDefault="00BB2CD6" w:rsidP="00900020">
      <w:pPr>
        <w:autoSpaceDE w:val="0"/>
        <w:autoSpaceDN w:val="0"/>
        <w:adjustRightInd w:val="0"/>
        <w:spacing w:after="0" w:line="240" w:lineRule="auto"/>
        <w:ind w:firstLine="540"/>
        <w:jc w:val="both"/>
        <w:rPr>
          <w:rFonts w:cs="Calibri"/>
        </w:rPr>
      </w:pPr>
      <w:r>
        <w:rPr>
          <w:rFonts w:cs="Calibri"/>
        </w:rPr>
        <w:t xml:space="preserve">                          </w:t>
      </w:r>
    </w:p>
    <w:p w:rsidR="00BB2CD6" w:rsidRPr="00524F97" w:rsidRDefault="00BB2CD6" w:rsidP="001D34F1">
      <w:pPr>
        <w:autoSpaceDE w:val="0"/>
        <w:autoSpaceDN w:val="0"/>
        <w:adjustRightInd w:val="0"/>
        <w:spacing w:after="0" w:line="240" w:lineRule="auto"/>
        <w:jc w:val="right"/>
        <w:outlineLvl w:val="0"/>
        <w:rPr>
          <w:rFonts w:ascii="Times New Roman" w:hAnsi="Times New Roman"/>
        </w:rPr>
      </w:pPr>
      <w:r w:rsidRPr="00524F97">
        <w:rPr>
          <w:rFonts w:ascii="Times New Roman" w:hAnsi="Times New Roman"/>
        </w:rPr>
        <w:t>Утверждена</w:t>
      </w:r>
    </w:p>
    <w:p w:rsidR="00BB2CD6" w:rsidRPr="00524F97" w:rsidRDefault="00BB2CD6" w:rsidP="001D34F1">
      <w:pPr>
        <w:autoSpaceDE w:val="0"/>
        <w:autoSpaceDN w:val="0"/>
        <w:adjustRightInd w:val="0"/>
        <w:spacing w:after="0" w:line="240" w:lineRule="auto"/>
        <w:jc w:val="right"/>
        <w:rPr>
          <w:rFonts w:ascii="Times New Roman" w:hAnsi="Times New Roman"/>
        </w:rPr>
      </w:pPr>
      <w:r w:rsidRPr="00524F97">
        <w:rPr>
          <w:rFonts w:ascii="Times New Roman" w:hAnsi="Times New Roman"/>
        </w:rPr>
        <w:t>постановлением</w:t>
      </w:r>
    </w:p>
    <w:p w:rsidR="00BB2CD6" w:rsidRPr="00524F97" w:rsidRDefault="00BB2CD6" w:rsidP="001D34F1">
      <w:pPr>
        <w:autoSpaceDE w:val="0"/>
        <w:autoSpaceDN w:val="0"/>
        <w:adjustRightInd w:val="0"/>
        <w:spacing w:after="0" w:line="240" w:lineRule="auto"/>
        <w:jc w:val="right"/>
        <w:rPr>
          <w:rFonts w:ascii="Times New Roman" w:hAnsi="Times New Roman"/>
        </w:rPr>
      </w:pPr>
      <w:r>
        <w:rPr>
          <w:rFonts w:ascii="Times New Roman" w:hAnsi="Times New Roman"/>
        </w:rPr>
        <w:t>администрации Марша</w:t>
      </w:r>
      <w:r w:rsidRPr="00524F97">
        <w:rPr>
          <w:rFonts w:ascii="Times New Roman" w:hAnsi="Times New Roman"/>
        </w:rPr>
        <w:t>нского сельсовета</w:t>
      </w:r>
    </w:p>
    <w:p w:rsidR="00BB2CD6" w:rsidRPr="00524F97" w:rsidRDefault="00BB2CD6" w:rsidP="001D34F1">
      <w:pPr>
        <w:autoSpaceDE w:val="0"/>
        <w:autoSpaceDN w:val="0"/>
        <w:adjustRightInd w:val="0"/>
        <w:spacing w:after="0" w:line="240" w:lineRule="auto"/>
        <w:jc w:val="right"/>
        <w:rPr>
          <w:rFonts w:ascii="Times New Roman" w:hAnsi="Times New Roman"/>
        </w:rPr>
      </w:pPr>
      <w:r>
        <w:rPr>
          <w:rFonts w:ascii="Times New Roman" w:hAnsi="Times New Roman"/>
        </w:rPr>
        <w:t>от 29.03.2013 № 23</w:t>
      </w:r>
    </w:p>
    <w:p w:rsidR="00BB2CD6" w:rsidRDefault="00BB2CD6" w:rsidP="001D34F1">
      <w:pPr>
        <w:autoSpaceDE w:val="0"/>
        <w:autoSpaceDN w:val="0"/>
        <w:adjustRightInd w:val="0"/>
        <w:spacing w:after="0" w:line="240" w:lineRule="auto"/>
        <w:ind w:firstLine="540"/>
        <w:jc w:val="both"/>
        <w:rPr>
          <w:rFonts w:cs="Calibri"/>
        </w:rPr>
      </w:pPr>
    </w:p>
    <w:p w:rsidR="00BB2CD6" w:rsidRPr="00524F97" w:rsidRDefault="00BB2CD6" w:rsidP="001D34F1">
      <w:pPr>
        <w:pStyle w:val="ConsPlusTitle"/>
        <w:widowControl/>
        <w:jc w:val="center"/>
        <w:rPr>
          <w:rFonts w:ascii="Times New Roman" w:hAnsi="Times New Roman" w:cs="Times New Roman"/>
          <w:sz w:val="28"/>
          <w:szCs w:val="28"/>
        </w:rPr>
      </w:pPr>
      <w:r w:rsidRPr="00524F97">
        <w:rPr>
          <w:rFonts w:ascii="Times New Roman" w:hAnsi="Times New Roman" w:cs="Times New Roman"/>
          <w:sz w:val="28"/>
          <w:szCs w:val="28"/>
        </w:rPr>
        <w:t>ДОЛГОСРОЧНАЯ ЦЕЛЕВАЯ ПРОГРАММА</w:t>
      </w:r>
    </w:p>
    <w:p w:rsidR="00BB2CD6" w:rsidRPr="00524F97" w:rsidRDefault="00BB2CD6" w:rsidP="001D34F1">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w:t>
      </w:r>
      <w:r w:rsidRPr="00524F97">
        <w:rPr>
          <w:rFonts w:ascii="Times New Roman" w:hAnsi="Times New Roman" w:cs="Times New Roman"/>
          <w:sz w:val="28"/>
          <w:szCs w:val="28"/>
        </w:rPr>
        <w:t>ЭНЕРГОСБЕРЕЖЕНИЕ И ПОВЫШЕНИЕ ЭНЕРГЕТИЧЕСКОЙ</w:t>
      </w:r>
    </w:p>
    <w:p w:rsidR="00BB2CD6" w:rsidRPr="00524F97" w:rsidRDefault="00BB2CD6" w:rsidP="001D34F1">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ЭФФЕКТИВНОСТИ НА ТЕРРИТОРИИ</w:t>
      </w:r>
      <w:r w:rsidRPr="00524F97">
        <w:rPr>
          <w:rFonts w:ascii="Times New Roman" w:hAnsi="Times New Roman" w:cs="Times New Roman"/>
          <w:sz w:val="28"/>
          <w:szCs w:val="28"/>
        </w:rPr>
        <w:t xml:space="preserve"> </w:t>
      </w:r>
      <w:r>
        <w:rPr>
          <w:rFonts w:ascii="Times New Roman" w:hAnsi="Times New Roman" w:cs="Times New Roman"/>
          <w:sz w:val="28"/>
          <w:szCs w:val="28"/>
        </w:rPr>
        <w:t xml:space="preserve">МАРШАНСКОГО СЕЛЬСОВЕТА В </w:t>
      </w:r>
      <w:r w:rsidRPr="00524F97">
        <w:rPr>
          <w:rFonts w:ascii="Times New Roman" w:hAnsi="Times New Roman" w:cs="Times New Roman"/>
          <w:sz w:val="28"/>
          <w:szCs w:val="28"/>
        </w:rPr>
        <w:t xml:space="preserve"> </w:t>
      </w:r>
      <w:r>
        <w:rPr>
          <w:rFonts w:ascii="Times New Roman" w:hAnsi="Times New Roman" w:cs="Times New Roman"/>
          <w:sz w:val="28"/>
          <w:szCs w:val="28"/>
        </w:rPr>
        <w:t>ПЕРИОД ДО 2017 ГОДА»</w:t>
      </w:r>
    </w:p>
    <w:p w:rsidR="00BB2CD6" w:rsidRPr="008B28E6" w:rsidRDefault="00BB2CD6" w:rsidP="001D34F1">
      <w:pPr>
        <w:pStyle w:val="ConsPlusTitle"/>
        <w:widowControl/>
        <w:jc w:val="center"/>
        <w:rPr>
          <w:sz w:val="28"/>
          <w:szCs w:val="28"/>
        </w:rPr>
      </w:pPr>
    </w:p>
    <w:p w:rsidR="00BB2CD6" w:rsidRPr="00524F97" w:rsidRDefault="00BB2CD6" w:rsidP="001D34F1">
      <w:pPr>
        <w:autoSpaceDE w:val="0"/>
        <w:autoSpaceDN w:val="0"/>
        <w:adjustRightInd w:val="0"/>
        <w:spacing w:after="0" w:line="240" w:lineRule="auto"/>
        <w:jc w:val="center"/>
        <w:outlineLvl w:val="1"/>
        <w:rPr>
          <w:rFonts w:ascii="Times New Roman" w:hAnsi="Times New Roman"/>
          <w:sz w:val="28"/>
          <w:szCs w:val="28"/>
        </w:rPr>
      </w:pPr>
      <w:r w:rsidRPr="00524F97">
        <w:rPr>
          <w:rFonts w:ascii="Times New Roman" w:hAnsi="Times New Roman"/>
          <w:sz w:val="28"/>
          <w:szCs w:val="28"/>
        </w:rPr>
        <w:t>ПАСПОРТ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11"/>
        <w:gridCol w:w="7359"/>
      </w:tblGrid>
      <w:tr w:rsidR="00BB2CD6" w:rsidRPr="00524F97" w:rsidTr="00485462">
        <w:tc>
          <w:tcPr>
            <w:tcW w:w="1526" w:type="dxa"/>
          </w:tcPr>
          <w:p w:rsidR="00BB2CD6" w:rsidRPr="00524F97" w:rsidRDefault="00BB2CD6" w:rsidP="00485462">
            <w:pPr>
              <w:autoSpaceDE w:val="0"/>
              <w:autoSpaceDN w:val="0"/>
              <w:adjustRightInd w:val="0"/>
              <w:spacing w:after="0" w:line="240" w:lineRule="auto"/>
              <w:jc w:val="center"/>
              <w:outlineLvl w:val="1"/>
              <w:rPr>
                <w:rFonts w:ascii="Times New Roman" w:hAnsi="Times New Roman"/>
                <w:sz w:val="28"/>
                <w:szCs w:val="28"/>
              </w:rPr>
            </w:pPr>
            <w:r w:rsidRPr="00524F97">
              <w:rPr>
                <w:rFonts w:ascii="Times New Roman" w:hAnsi="Times New Roman"/>
                <w:sz w:val="28"/>
                <w:szCs w:val="28"/>
              </w:rPr>
              <w:t>Наименование</w:t>
            </w:r>
          </w:p>
          <w:p w:rsidR="00BB2CD6" w:rsidRPr="00524F97" w:rsidRDefault="00BB2CD6" w:rsidP="00485462">
            <w:pPr>
              <w:autoSpaceDE w:val="0"/>
              <w:autoSpaceDN w:val="0"/>
              <w:adjustRightInd w:val="0"/>
              <w:spacing w:after="0" w:line="240" w:lineRule="auto"/>
              <w:jc w:val="center"/>
              <w:outlineLvl w:val="1"/>
              <w:rPr>
                <w:rFonts w:ascii="Times New Roman" w:hAnsi="Times New Roman"/>
                <w:sz w:val="28"/>
                <w:szCs w:val="28"/>
              </w:rPr>
            </w:pPr>
            <w:r w:rsidRPr="00524F97">
              <w:rPr>
                <w:rFonts w:ascii="Times New Roman" w:hAnsi="Times New Roman"/>
                <w:sz w:val="28"/>
                <w:szCs w:val="28"/>
              </w:rPr>
              <w:t>программы</w:t>
            </w:r>
          </w:p>
        </w:tc>
        <w:tc>
          <w:tcPr>
            <w:tcW w:w="8045" w:type="dxa"/>
          </w:tcPr>
          <w:p w:rsidR="00BB2CD6" w:rsidRDefault="00BB2CD6" w:rsidP="00485462">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Долгосрочная целевая программа «Энергосбережение и повышение энергетической</w:t>
            </w:r>
            <w:r w:rsidRPr="00524F97">
              <w:rPr>
                <w:rFonts w:ascii="Times New Roman" w:hAnsi="Times New Roman" w:cs="Times New Roman"/>
                <w:b w:val="0"/>
                <w:sz w:val="28"/>
                <w:szCs w:val="28"/>
              </w:rPr>
              <w:t xml:space="preserve"> </w:t>
            </w:r>
            <w:r>
              <w:rPr>
                <w:rFonts w:ascii="Times New Roman" w:hAnsi="Times New Roman" w:cs="Times New Roman"/>
                <w:b w:val="0"/>
                <w:sz w:val="28"/>
                <w:szCs w:val="28"/>
              </w:rPr>
              <w:t>эффективности на территории</w:t>
            </w:r>
          </w:p>
          <w:p w:rsidR="00BB2CD6" w:rsidRPr="00524F97" w:rsidRDefault="00BB2CD6" w:rsidP="00485462">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 xml:space="preserve"> Маршанского сельсовета в период до 2017 года» (далее программа)</w:t>
            </w:r>
          </w:p>
        </w:tc>
      </w:tr>
      <w:tr w:rsidR="00BB2CD6" w:rsidRPr="00485462" w:rsidTr="00485462">
        <w:tc>
          <w:tcPr>
            <w:tcW w:w="1526" w:type="dxa"/>
          </w:tcPr>
          <w:p w:rsidR="00BB2CD6" w:rsidRPr="00524F97" w:rsidRDefault="00BB2CD6" w:rsidP="00485462">
            <w:pPr>
              <w:autoSpaceDE w:val="0"/>
              <w:autoSpaceDN w:val="0"/>
              <w:adjustRightInd w:val="0"/>
              <w:spacing w:after="0" w:line="240" w:lineRule="auto"/>
              <w:jc w:val="center"/>
              <w:outlineLvl w:val="1"/>
              <w:rPr>
                <w:rFonts w:ascii="Times New Roman" w:hAnsi="Times New Roman"/>
                <w:sz w:val="28"/>
                <w:szCs w:val="28"/>
              </w:rPr>
            </w:pPr>
            <w:r w:rsidRPr="00524F97">
              <w:rPr>
                <w:rFonts w:ascii="Times New Roman" w:hAnsi="Times New Roman"/>
                <w:sz w:val="28"/>
                <w:szCs w:val="28"/>
              </w:rPr>
              <w:t>Основание для разработки программы</w:t>
            </w:r>
          </w:p>
        </w:tc>
        <w:tc>
          <w:tcPr>
            <w:tcW w:w="8045" w:type="dxa"/>
          </w:tcPr>
          <w:p w:rsidR="00BB2CD6" w:rsidRPr="00485462" w:rsidRDefault="00BB2CD6" w:rsidP="00485462">
            <w:pPr>
              <w:pStyle w:val="ConsPlusNonformat"/>
              <w:widowControl/>
              <w:jc w:val="both"/>
              <w:rPr>
                <w:rFonts w:ascii="Times New Roman" w:hAnsi="Times New Roman" w:cs="Times New Roman"/>
                <w:sz w:val="28"/>
                <w:szCs w:val="28"/>
              </w:rPr>
            </w:pPr>
            <w:r w:rsidRPr="00485462">
              <w:rPr>
                <w:rFonts w:ascii="Times New Roman" w:hAnsi="Times New Roman" w:cs="Times New Roman"/>
                <w:sz w:val="28"/>
                <w:szCs w:val="28"/>
              </w:rPr>
              <w:t xml:space="preserve">Федеральный </w:t>
            </w:r>
            <w:hyperlink r:id="rId7" w:history="1">
              <w:r w:rsidRPr="00524F97">
                <w:rPr>
                  <w:rFonts w:ascii="Times New Roman" w:hAnsi="Times New Roman" w:cs="Times New Roman"/>
                  <w:sz w:val="28"/>
                  <w:szCs w:val="28"/>
                </w:rPr>
                <w:t>закон</w:t>
              </w:r>
            </w:hyperlink>
            <w:r>
              <w:rPr>
                <w:rFonts w:ascii="Times New Roman" w:hAnsi="Times New Roman" w:cs="Times New Roman"/>
                <w:sz w:val="28"/>
                <w:szCs w:val="28"/>
              </w:rPr>
              <w:t xml:space="preserve"> от 23.11.2009 № 261-ФЗ «</w:t>
            </w:r>
            <w:r w:rsidRPr="00485462">
              <w:rPr>
                <w:rFonts w:ascii="Times New Roman" w:hAnsi="Times New Roman" w:cs="Times New Roman"/>
                <w:sz w:val="28"/>
                <w:szCs w:val="28"/>
              </w:rPr>
              <w:t>Об энергосбережении и о повышении энергетической          эффективности и о внесении изменений в отдельные                   законодате</w:t>
            </w:r>
            <w:r>
              <w:rPr>
                <w:rFonts w:ascii="Times New Roman" w:hAnsi="Times New Roman" w:cs="Times New Roman"/>
                <w:sz w:val="28"/>
                <w:szCs w:val="28"/>
              </w:rPr>
              <w:t>льные акты Российской Федерации»</w:t>
            </w:r>
            <w:r w:rsidRPr="00485462">
              <w:rPr>
                <w:rFonts w:ascii="Times New Roman" w:hAnsi="Times New Roman" w:cs="Times New Roman"/>
                <w:sz w:val="28"/>
                <w:szCs w:val="28"/>
              </w:rPr>
              <w:t xml:space="preserve">;                 </w:t>
            </w:r>
            <w:hyperlink r:id="rId8" w:history="1">
              <w:r w:rsidRPr="00524F97">
                <w:rPr>
                  <w:rFonts w:ascii="Times New Roman" w:hAnsi="Times New Roman" w:cs="Times New Roman"/>
                  <w:sz w:val="28"/>
                  <w:szCs w:val="28"/>
                </w:rPr>
                <w:t>Постановление</w:t>
              </w:r>
            </w:hyperlink>
            <w:r w:rsidRPr="00485462">
              <w:rPr>
                <w:rFonts w:ascii="Times New Roman" w:hAnsi="Times New Roman" w:cs="Times New Roman"/>
                <w:sz w:val="28"/>
                <w:szCs w:val="28"/>
              </w:rPr>
              <w:t xml:space="preserve"> Правительства РФ от 31.12.2009</w:t>
            </w:r>
            <w:r>
              <w:rPr>
                <w:rFonts w:ascii="Times New Roman" w:hAnsi="Times New Roman" w:cs="Times New Roman"/>
                <w:sz w:val="28"/>
                <w:szCs w:val="28"/>
              </w:rPr>
              <w:t xml:space="preserve"> №</w:t>
            </w:r>
            <w:r w:rsidRPr="00485462">
              <w:rPr>
                <w:rFonts w:ascii="Times New Roman" w:hAnsi="Times New Roman" w:cs="Times New Roman"/>
                <w:sz w:val="28"/>
                <w:szCs w:val="28"/>
              </w:rPr>
              <w:t xml:space="preserve"> 1225       </w:t>
            </w:r>
          </w:p>
          <w:p w:rsidR="00BB2CD6" w:rsidRPr="00485462" w:rsidRDefault="00BB2CD6" w:rsidP="00485462">
            <w:pPr>
              <w:pStyle w:val="ConsPlusNonformat"/>
              <w:widowControl/>
              <w:jc w:val="both"/>
              <w:rPr>
                <w:rFonts w:ascii="Calibri" w:hAnsi="Calibri" w:cs="Calibri"/>
                <w:sz w:val="28"/>
                <w:szCs w:val="28"/>
              </w:rPr>
            </w:pPr>
            <w:r>
              <w:rPr>
                <w:rFonts w:ascii="Times New Roman" w:hAnsi="Times New Roman" w:cs="Times New Roman"/>
                <w:sz w:val="28"/>
                <w:szCs w:val="28"/>
              </w:rPr>
              <w:t>«</w:t>
            </w:r>
            <w:r w:rsidRPr="00485462">
              <w:rPr>
                <w:rFonts w:ascii="Times New Roman" w:hAnsi="Times New Roman" w:cs="Times New Roman"/>
                <w:sz w:val="28"/>
                <w:szCs w:val="28"/>
              </w:rPr>
              <w:t>О требованиях к региональным и муниципальным программам   в области энергосбережения и повышения энергетической    эффективности</w:t>
            </w:r>
            <w:r>
              <w:rPr>
                <w:rFonts w:ascii="Times New Roman" w:hAnsi="Times New Roman" w:cs="Times New Roman"/>
                <w:sz w:val="28"/>
                <w:szCs w:val="28"/>
              </w:rPr>
              <w:t>»</w:t>
            </w:r>
            <w:r w:rsidRPr="00485462">
              <w:t xml:space="preserve">                                            </w:t>
            </w:r>
          </w:p>
        </w:tc>
      </w:tr>
      <w:tr w:rsidR="00BB2CD6" w:rsidRPr="00485462" w:rsidTr="00485462">
        <w:tc>
          <w:tcPr>
            <w:tcW w:w="1526" w:type="dxa"/>
          </w:tcPr>
          <w:p w:rsidR="00BB2CD6" w:rsidRPr="00524F97" w:rsidRDefault="00BB2CD6" w:rsidP="00485462">
            <w:pPr>
              <w:autoSpaceDE w:val="0"/>
              <w:autoSpaceDN w:val="0"/>
              <w:adjustRightInd w:val="0"/>
              <w:spacing w:after="0" w:line="240" w:lineRule="auto"/>
              <w:jc w:val="center"/>
              <w:outlineLvl w:val="1"/>
              <w:rPr>
                <w:rFonts w:ascii="Times New Roman" w:hAnsi="Times New Roman"/>
                <w:sz w:val="28"/>
                <w:szCs w:val="28"/>
              </w:rPr>
            </w:pPr>
            <w:r w:rsidRPr="00524F97">
              <w:rPr>
                <w:rFonts w:ascii="Times New Roman" w:hAnsi="Times New Roman"/>
                <w:sz w:val="28"/>
                <w:szCs w:val="28"/>
              </w:rPr>
              <w:t>Заказчик программы</w:t>
            </w:r>
          </w:p>
        </w:tc>
        <w:tc>
          <w:tcPr>
            <w:tcW w:w="8045" w:type="dxa"/>
          </w:tcPr>
          <w:p w:rsidR="00BB2CD6" w:rsidRPr="006531E8" w:rsidRDefault="00BB2CD6" w:rsidP="006531E8">
            <w:pPr>
              <w:autoSpaceDE w:val="0"/>
              <w:autoSpaceDN w:val="0"/>
              <w:adjustRightInd w:val="0"/>
              <w:spacing w:after="0" w:line="240" w:lineRule="auto"/>
              <w:outlineLvl w:val="1"/>
              <w:rPr>
                <w:rFonts w:ascii="Times New Roman" w:hAnsi="Times New Roman"/>
                <w:sz w:val="28"/>
                <w:szCs w:val="28"/>
              </w:rPr>
            </w:pPr>
            <w:r w:rsidRPr="006531E8">
              <w:rPr>
                <w:rFonts w:ascii="Times New Roman" w:hAnsi="Times New Roman"/>
                <w:sz w:val="28"/>
                <w:szCs w:val="28"/>
              </w:rPr>
              <w:t>Администрация Маршанского сельсовета</w:t>
            </w:r>
          </w:p>
        </w:tc>
      </w:tr>
      <w:tr w:rsidR="00BB2CD6" w:rsidRPr="00485462" w:rsidTr="00485462">
        <w:tc>
          <w:tcPr>
            <w:tcW w:w="1526" w:type="dxa"/>
          </w:tcPr>
          <w:p w:rsidR="00BB2CD6" w:rsidRPr="00524F97" w:rsidRDefault="00BB2CD6" w:rsidP="00485462">
            <w:pPr>
              <w:autoSpaceDE w:val="0"/>
              <w:autoSpaceDN w:val="0"/>
              <w:adjustRightInd w:val="0"/>
              <w:spacing w:after="0" w:line="240" w:lineRule="auto"/>
              <w:jc w:val="center"/>
              <w:outlineLvl w:val="1"/>
              <w:rPr>
                <w:rFonts w:ascii="Times New Roman" w:hAnsi="Times New Roman"/>
                <w:sz w:val="28"/>
                <w:szCs w:val="28"/>
              </w:rPr>
            </w:pPr>
            <w:r w:rsidRPr="00524F97">
              <w:rPr>
                <w:rFonts w:ascii="Times New Roman" w:hAnsi="Times New Roman"/>
                <w:sz w:val="28"/>
                <w:szCs w:val="28"/>
              </w:rPr>
              <w:t>Цели программы</w:t>
            </w:r>
          </w:p>
        </w:tc>
        <w:tc>
          <w:tcPr>
            <w:tcW w:w="8045" w:type="dxa"/>
          </w:tcPr>
          <w:p w:rsidR="00BB2CD6" w:rsidRPr="00485462" w:rsidRDefault="00BB2CD6" w:rsidP="00485462">
            <w:pPr>
              <w:pStyle w:val="ConsPlusNonformat"/>
              <w:widowControl/>
              <w:jc w:val="both"/>
              <w:rPr>
                <w:rFonts w:ascii="Times New Roman" w:hAnsi="Times New Roman" w:cs="Times New Roman"/>
                <w:sz w:val="28"/>
                <w:szCs w:val="28"/>
              </w:rPr>
            </w:pPr>
            <w:r w:rsidRPr="00485462">
              <w:rPr>
                <w:rFonts w:ascii="Times New Roman" w:hAnsi="Times New Roman" w:cs="Times New Roman"/>
                <w:sz w:val="28"/>
                <w:szCs w:val="28"/>
              </w:rPr>
              <w:t xml:space="preserve">Снижение энергоемкости </w:t>
            </w:r>
            <w:r w:rsidRPr="006531E8">
              <w:rPr>
                <w:rFonts w:ascii="Times New Roman" w:hAnsi="Times New Roman" w:cs="Times New Roman"/>
                <w:sz w:val="28"/>
                <w:szCs w:val="28"/>
              </w:rPr>
              <w:t>Маршанского</w:t>
            </w:r>
            <w:r w:rsidRPr="00485462">
              <w:rPr>
                <w:rFonts w:ascii="Times New Roman" w:hAnsi="Times New Roman" w:cs="Times New Roman"/>
                <w:sz w:val="28"/>
                <w:szCs w:val="28"/>
              </w:rPr>
              <w:t xml:space="preserve"> сельсовета.                                       Реализация потенциала энергосбережения; переход к    │              рациональному и экологически ответственному использованию энергетических ресурсов</w:t>
            </w:r>
            <w:r w:rsidRPr="00485462">
              <w:t xml:space="preserve">                                   </w:t>
            </w:r>
          </w:p>
        </w:tc>
      </w:tr>
      <w:tr w:rsidR="00BB2CD6" w:rsidRPr="00485462" w:rsidTr="00485462">
        <w:tc>
          <w:tcPr>
            <w:tcW w:w="1526" w:type="dxa"/>
          </w:tcPr>
          <w:p w:rsidR="00BB2CD6" w:rsidRPr="00524F97" w:rsidRDefault="00BB2CD6" w:rsidP="00485462">
            <w:pPr>
              <w:autoSpaceDE w:val="0"/>
              <w:autoSpaceDN w:val="0"/>
              <w:adjustRightInd w:val="0"/>
              <w:spacing w:after="0" w:line="240" w:lineRule="auto"/>
              <w:jc w:val="center"/>
              <w:outlineLvl w:val="1"/>
              <w:rPr>
                <w:rFonts w:ascii="Times New Roman" w:hAnsi="Times New Roman"/>
                <w:sz w:val="28"/>
                <w:szCs w:val="28"/>
              </w:rPr>
            </w:pPr>
            <w:r w:rsidRPr="00524F97">
              <w:rPr>
                <w:rFonts w:ascii="Times New Roman" w:hAnsi="Times New Roman"/>
                <w:sz w:val="28"/>
                <w:szCs w:val="28"/>
              </w:rPr>
              <w:t>Задачи программы</w:t>
            </w:r>
          </w:p>
        </w:tc>
        <w:tc>
          <w:tcPr>
            <w:tcW w:w="8045" w:type="dxa"/>
          </w:tcPr>
          <w:p w:rsidR="00BB2CD6" w:rsidRPr="00485462" w:rsidRDefault="00BB2CD6" w:rsidP="006531E8">
            <w:pPr>
              <w:pStyle w:val="ConsPlusNonformat"/>
              <w:widowControl/>
              <w:numPr>
                <w:ilvl w:val="0"/>
                <w:numId w:val="1"/>
              </w:numPr>
              <w:rPr>
                <w:rFonts w:ascii="Times New Roman" w:hAnsi="Times New Roman" w:cs="Times New Roman"/>
                <w:sz w:val="28"/>
                <w:szCs w:val="28"/>
              </w:rPr>
            </w:pPr>
            <w:r w:rsidRPr="00485462">
              <w:rPr>
                <w:rFonts w:ascii="Times New Roman" w:hAnsi="Times New Roman" w:cs="Times New Roman"/>
                <w:sz w:val="28"/>
                <w:szCs w:val="28"/>
              </w:rPr>
              <w:t>Повышение эне</w:t>
            </w:r>
            <w:r>
              <w:rPr>
                <w:rFonts w:ascii="Times New Roman" w:hAnsi="Times New Roman" w:cs="Times New Roman"/>
                <w:sz w:val="28"/>
                <w:szCs w:val="28"/>
              </w:rPr>
              <w:t xml:space="preserve">ргоэффективности в организациях.          </w:t>
            </w:r>
            <w:r w:rsidRPr="00485462">
              <w:rPr>
                <w:rFonts w:ascii="Times New Roman" w:hAnsi="Times New Roman" w:cs="Times New Roman"/>
                <w:sz w:val="28"/>
                <w:szCs w:val="28"/>
              </w:rPr>
              <w:t xml:space="preserve"> </w:t>
            </w:r>
          </w:p>
          <w:p w:rsidR="00BB2CD6" w:rsidRPr="00485462" w:rsidRDefault="00BB2CD6" w:rsidP="006531E8">
            <w:pPr>
              <w:pStyle w:val="ConsPlusNonformat"/>
              <w:widowControl/>
              <w:numPr>
                <w:ilvl w:val="0"/>
                <w:numId w:val="1"/>
              </w:numPr>
              <w:rPr>
                <w:rFonts w:ascii="Times New Roman" w:hAnsi="Times New Roman" w:cs="Times New Roman"/>
                <w:sz w:val="28"/>
                <w:szCs w:val="28"/>
              </w:rPr>
            </w:pPr>
            <w:r w:rsidRPr="00485462">
              <w:rPr>
                <w:rFonts w:ascii="Times New Roman" w:hAnsi="Times New Roman" w:cs="Times New Roman"/>
                <w:sz w:val="28"/>
                <w:szCs w:val="28"/>
              </w:rPr>
              <w:t xml:space="preserve"> Повышение энергоэффективности в жилищном секторе.  </w:t>
            </w:r>
          </w:p>
          <w:p w:rsidR="00BB2CD6" w:rsidRPr="00485462" w:rsidRDefault="00BB2CD6" w:rsidP="006531E8">
            <w:pPr>
              <w:pStyle w:val="ConsPlusNonformat"/>
              <w:widowControl/>
              <w:numPr>
                <w:ilvl w:val="0"/>
                <w:numId w:val="1"/>
              </w:numPr>
              <w:rPr>
                <w:rFonts w:ascii="Calibri" w:hAnsi="Calibri" w:cs="Calibri"/>
                <w:sz w:val="28"/>
                <w:szCs w:val="28"/>
              </w:rPr>
            </w:pPr>
            <w:r w:rsidRPr="00485462">
              <w:rPr>
                <w:rFonts w:ascii="Times New Roman" w:hAnsi="Times New Roman" w:cs="Times New Roman"/>
                <w:sz w:val="28"/>
                <w:szCs w:val="28"/>
              </w:rPr>
              <w:t xml:space="preserve">Повышение энергоэффективности в теплоснабжении и  системе коммунальной инфраструктуры.    </w:t>
            </w:r>
          </w:p>
        </w:tc>
      </w:tr>
      <w:tr w:rsidR="00BB2CD6" w:rsidRPr="00485462" w:rsidTr="00485462">
        <w:tc>
          <w:tcPr>
            <w:tcW w:w="1526" w:type="dxa"/>
          </w:tcPr>
          <w:p w:rsidR="00BB2CD6" w:rsidRPr="00524F97" w:rsidRDefault="00BB2CD6" w:rsidP="00485462">
            <w:pPr>
              <w:autoSpaceDE w:val="0"/>
              <w:autoSpaceDN w:val="0"/>
              <w:adjustRightInd w:val="0"/>
              <w:spacing w:after="0" w:line="240" w:lineRule="auto"/>
              <w:jc w:val="center"/>
              <w:outlineLvl w:val="1"/>
              <w:rPr>
                <w:rFonts w:ascii="Times New Roman" w:hAnsi="Times New Roman"/>
                <w:sz w:val="28"/>
                <w:szCs w:val="28"/>
              </w:rPr>
            </w:pPr>
            <w:r w:rsidRPr="00524F97">
              <w:rPr>
                <w:rFonts w:ascii="Times New Roman" w:hAnsi="Times New Roman"/>
                <w:sz w:val="28"/>
                <w:szCs w:val="28"/>
              </w:rPr>
              <w:t>Срок реализации программы</w:t>
            </w:r>
          </w:p>
        </w:tc>
        <w:tc>
          <w:tcPr>
            <w:tcW w:w="8045" w:type="dxa"/>
          </w:tcPr>
          <w:p w:rsidR="00BB2CD6" w:rsidRPr="00485462" w:rsidRDefault="00BB2CD6" w:rsidP="00485462">
            <w:pPr>
              <w:pStyle w:val="ConsPlusNonformat"/>
              <w:widowControl/>
              <w:jc w:val="both"/>
              <w:rPr>
                <w:rFonts w:ascii="Times New Roman" w:hAnsi="Times New Roman" w:cs="Times New Roman"/>
                <w:sz w:val="28"/>
                <w:szCs w:val="28"/>
              </w:rPr>
            </w:pPr>
            <w:r w:rsidRPr="00485462">
              <w:rPr>
                <w:rFonts w:ascii="Times New Roman" w:hAnsi="Times New Roman" w:cs="Times New Roman"/>
                <w:sz w:val="28"/>
                <w:szCs w:val="28"/>
              </w:rPr>
              <w:t>Прогр</w:t>
            </w:r>
            <w:r>
              <w:rPr>
                <w:rFonts w:ascii="Times New Roman" w:hAnsi="Times New Roman" w:cs="Times New Roman"/>
                <w:sz w:val="28"/>
                <w:szCs w:val="28"/>
              </w:rPr>
              <w:t>амма рассчитана на 5 лет (с 2013 по 2017</w:t>
            </w:r>
            <w:r w:rsidRPr="00485462">
              <w:rPr>
                <w:rFonts w:ascii="Times New Roman" w:hAnsi="Times New Roman" w:cs="Times New Roman"/>
                <w:sz w:val="28"/>
                <w:szCs w:val="28"/>
              </w:rPr>
              <w:t xml:space="preserve"> годы):   </w:t>
            </w:r>
          </w:p>
          <w:p w:rsidR="00BB2CD6" w:rsidRPr="00485462" w:rsidRDefault="00BB2CD6" w:rsidP="00485462">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1 этап: 2013 - 2014</w:t>
            </w:r>
            <w:r w:rsidRPr="00485462">
              <w:rPr>
                <w:rFonts w:ascii="Times New Roman" w:hAnsi="Times New Roman" w:cs="Times New Roman"/>
                <w:sz w:val="28"/>
                <w:szCs w:val="28"/>
              </w:rPr>
              <w:t xml:space="preserve"> годы;                    </w:t>
            </w:r>
          </w:p>
          <w:p w:rsidR="00BB2CD6" w:rsidRPr="00485462" w:rsidRDefault="00BB2CD6" w:rsidP="00485462">
            <w:pPr>
              <w:pStyle w:val="ConsPlusNonformat"/>
              <w:widowControl/>
              <w:jc w:val="both"/>
              <w:rPr>
                <w:rFonts w:ascii="Calibri" w:hAnsi="Calibri" w:cs="Calibri"/>
                <w:sz w:val="28"/>
                <w:szCs w:val="28"/>
              </w:rPr>
            </w:pPr>
            <w:r>
              <w:rPr>
                <w:rFonts w:ascii="Times New Roman" w:hAnsi="Times New Roman" w:cs="Times New Roman"/>
                <w:sz w:val="28"/>
                <w:szCs w:val="28"/>
              </w:rPr>
              <w:t>2 этап: 2015 - 2017</w:t>
            </w:r>
            <w:r w:rsidRPr="00485462">
              <w:rPr>
                <w:rFonts w:ascii="Times New Roman" w:hAnsi="Times New Roman" w:cs="Times New Roman"/>
                <w:sz w:val="28"/>
                <w:szCs w:val="28"/>
              </w:rPr>
              <w:t xml:space="preserve"> годы</w:t>
            </w:r>
            <w:r w:rsidRPr="00485462">
              <w:t xml:space="preserve">                                  </w:t>
            </w:r>
          </w:p>
        </w:tc>
      </w:tr>
      <w:tr w:rsidR="00BB2CD6" w:rsidRPr="00485462" w:rsidTr="00485462">
        <w:tc>
          <w:tcPr>
            <w:tcW w:w="1526" w:type="dxa"/>
          </w:tcPr>
          <w:p w:rsidR="00BB2CD6" w:rsidRPr="00524F97" w:rsidRDefault="00BB2CD6" w:rsidP="00485462">
            <w:pPr>
              <w:autoSpaceDE w:val="0"/>
              <w:autoSpaceDN w:val="0"/>
              <w:adjustRightInd w:val="0"/>
              <w:spacing w:after="0" w:line="240" w:lineRule="auto"/>
              <w:jc w:val="center"/>
              <w:outlineLvl w:val="1"/>
              <w:rPr>
                <w:rFonts w:ascii="Times New Roman" w:hAnsi="Times New Roman"/>
                <w:sz w:val="28"/>
                <w:szCs w:val="28"/>
              </w:rPr>
            </w:pPr>
            <w:r w:rsidRPr="00524F97">
              <w:rPr>
                <w:rFonts w:ascii="Times New Roman" w:hAnsi="Times New Roman"/>
                <w:sz w:val="28"/>
                <w:szCs w:val="28"/>
              </w:rPr>
              <w:t>Исполнители основных мероприятий программы</w:t>
            </w:r>
          </w:p>
        </w:tc>
        <w:tc>
          <w:tcPr>
            <w:tcW w:w="8045" w:type="dxa"/>
          </w:tcPr>
          <w:p w:rsidR="00BB2CD6" w:rsidRPr="006531E8" w:rsidRDefault="00BB2CD6" w:rsidP="00485462">
            <w:pPr>
              <w:autoSpaceDE w:val="0"/>
              <w:autoSpaceDN w:val="0"/>
              <w:adjustRightInd w:val="0"/>
              <w:spacing w:after="0" w:line="240" w:lineRule="auto"/>
              <w:outlineLvl w:val="1"/>
              <w:rPr>
                <w:rFonts w:ascii="Times New Roman" w:hAnsi="Times New Roman"/>
                <w:sz w:val="28"/>
                <w:szCs w:val="28"/>
              </w:rPr>
            </w:pPr>
            <w:r>
              <w:rPr>
                <w:rFonts w:ascii="Times New Roman" w:hAnsi="Times New Roman"/>
                <w:sz w:val="28"/>
                <w:szCs w:val="28"/>
              </w:rPr>
              <w:t>МУП «Марша</w:t>
            </w:r>
            <w:r w:rsidRPr="006531E8">
              <w:rPr>
                <w:rFonts w:ascii="Times New Roman" w:hAnsi="Times New Roman"/>
                <w:sz w:val="28"/>
                <w:szCs w:val="28"/>
              </w:rPr>
              <w:t>нское ЖКХ»</w:t>
            </w:r>
          </w:p>
          <w:p w:rsidR="00BB2CD6" w:rsidRPr="00485462" w:rsidRDefault="00BB2CD6" w:rsidP="00485462">
            <w:pPr>
              <w:autoSpaceDE w:val="0"/>
              <w:autoSpaceDN w:val="0"/>
              <w:adjustRightInd w:val="0"/>
              <w:spacing w:after="0" w:line="240" w:lineRule="auto"/>
              <w:outlineLvl w:val="1"/>
              <w:rPr>
                <w:rFonts w:cs="Calibri"/>
                <w:sz w:val="28"/>
                <w:szCs w:val="28"/>
              </w:rPr>
            </w:pPr>
          </w:p>
        </w:tc>
      </w:tr>
      <w:tr w:rsidR="00BB2CD6" w:rsidRPr="00485462" w:rsidTr="00485462">
        <w:tc>
          <w:tcPr>
            <w:tcW w:w="1526" w:type="dxa"/>
          </w:tcPr>
          <w:p w:rsidR="00BB2CD6" w:rsidRPr="00524F97" w:rsidRDefault="00BB2CD6" w:rsidP="00485462">
            <w:pPr>
              <w:autoSpaceDE w:val="0"/>
              <w:autoSpaceDN w:val="0"/>
              <w:adjustRightInd w:val="0"/>
              <w:spacing w:after="0" w:line="240" w:lineRule="auto"/>
              <w:jc w:val="center"/>
              <w:outlineLvl w:val="1"/>
              <w:rPr>
                <w:rFonts w:ascii="Times New Roman" w:hAnsi="Times New Roman"/>
                <w:sz w:val="28"/>
                <w:szCs w:val="28"/>
              </w:rPr>
            </w:pPr>
            <w:r w:rsidRPr="00524F97">
              <w:rPr>
                <w:rFonts w:ascii="Times New Roman" w:hAnsi="Times New Roman"/>
                <w:sz w:val="28"/>
                <w:szCs w:val="28"/>
              </w:rPr>
              <w:t>Объем финансирования программы</w:t>
            </w:r>
          </w:p>
        </w:tc>
        <w:tc>
          <w:tcPr>
            <w:tcW w:w="8045" w:type="dxa"/>
          </w:tcPr>
          <w:p w:rsidR="00BB2CD6" w:rsidRPr="00C24F05" w:rsidRDefault="00BB2CD6" w:rsidP="00485462">
            <w:pPr>
              <w:autoSpaceDE w:val="0"/>
              <w:autoSpaceDN w:val="0"/>
              <w:adjustRightInd w:val="0"/>
              <w:spacing w:after="0" w:line="240" w:lineRule="auto"/>
              <w:outlineLvl w:val="1"/>
              <w:rPr>
                <w:rFonts w:ascii="Times New Roman" w:hAnsi="Times New Roman"/>
                <w:sz w:val="28"/>
                <w:szCs w:val="28"/>
              </w:rPr>
            </w:pPr>
            <w:r>
              <w:rPr>
                <w:rFonts w:ascii="Times New Roman" w:hAnsi="Times New Roman"/>
                <w:sz w:val="28"/>
                <w:szCs w:val="28"/>
              </w:rPr>
              <w:t>Всего: 41</w:t>
            </w:r>
            <w:r w:rsidRPr="00C24F05">
              <w:rPr>
                <w:rFonts w:ascii="Times New Roman" w:hAnsi="Times New Roman"/>
                <w:sz w:val="28"/>
                <w:szCs w:val="28"/>
              </w:rPr>
              <w:t>0 000 рублей</w:t>
            </w:r>
          </w:p>
          <w:p w:rsidR="00BB2CD6" w:rsidRPr="00C24F05" w:rsidRDefault="00BB2CD6" w:rsidP="00485462">
            <w:pPr>
              <w:autoSpaceDE w:val="0"/>
              <w:autoSpaceDN w:val="0"/>
              <w:adjustRightInd w:val="0"/>
              <w:spacing w:after="0" w:line="240" w:lineRule="auto"/>
              <w:outlineLvl w:val="1"/>
              <w:rPr>
                <w:rFonts w:ascii="Times New Roman" w:hAnsi="Times New Roman"/>
                <w:sz w:val="28"/>
                <w:szCs w:val="28"/>
              </w:rPr>
            </w:pPr>
            <w:r>
              <w:rPr>
                <w:rFonts w:ascii="Times New Roman" w:hAnsi="Times New Roman"/>
                <w:sz w:val="28"/>
                <w:szCs w:val="28"/>
              </w:rPr>
              <w:t>Местный бюджет: 41</w:t>
            </w:r>
            <w:r w:rsidRPr="00C24F05">
              <w:rPr>
                <w:rFonts w:ascii="Times New Roman" w:hAnsi="Times New Roman"/>
                <w:sz w:val="28"/>
                <w:szCs w:val="28"/>
              </w:rPr>
              <w:t>0</w:t>
            </w:r>
            <w:r>
              <w:rPr>
                <w:rFonts w:ascii="Times New Roman" w:hAnsi="Times New Roman"/>
                <w:sz w:val="28"/>
                <w:szCs w:val="28"/>
              </w:rPr>
              <w:t xml:space="preserve"> </w:t>
            </w:r>
            <w:r w:rsidRPr="00C24F05">
              <w:rPr>
                <w:rFonts w:ascii="Times New Roman" w:hAnsi="Times New Roman"/>
                <w:sz w:val="28"/>
                <w:szCs w:val="28"/>
              </w:rPr>
              <w:t>000 рублей</w:t>
            </w:r>
          </w:p>
          <w:p w:rsidR="00BB2CD6" w:rsidRDefault="00BB2CD6" w:rsidP="00485462">
            <w:pPr>
              <w:autoSpaceDE w:val="0"/>
              <w:autoSpaceDN w:val="0"/>
              <w:adjustRightInd w:val="0"/>
              <w:spacing w:after="0" w:line="240" w:lineRule="auto"/>
              <w:outlineLvl w:val="1"/>
              <w:rPr>
                <w:rFonts w:ascii="Times New Roman" w:hAnsi="Times New Roman"/>
                <w:sz w:val="28"/>
                <w:szCs w:val="28"/>
              </w:rPr>
            </w:pPr>
            <w:r w:rsidRPr="00DA2E84">
              <w:rPr>
                <w:rFonts w:ascii="Times New Roman" w:hAnsi="Times New Roman"/>
                <w:b/>
                <w:sz w:val="28"/>
                <w:szCs w:val="28"/>
              </w:rPr>
              <w:t>2013 год</w:t>
            </w:r>
            <w:r w:rsidRPr="00DA2E84">
              <w:rPr>
                <w:rFonts w:ascii="Times New Roman" w:hAnsi="Times New Roman"/>
                <w:sz w:val="28"/>
                <w:szCs w:val="28"/>
              </w:rPr>
              <w:t xml:space="preserve">:  Энергетическое обследование, разработка энергетического паспорта (администрация Маршанского сельсовета, МКУ «Маршанский СКК») – </w:t>
            </w:r>
            <w:r>
              <w:rPr>
                <w:rFonts w:ascii="Times New Roman" w:hAnsi="Times New Roman"/>
                <w:sz w:val="28"/>
                <w:szCs w:val="28"/>
              </w:rPr>
              <w:t>7</w:t>
            </w:r>
            <w:r w:rsidRPr="00C24F05">
              <w:rPr>
                <w:rFonts w:ascii="Times New Roman" w:hAnsi="Times New Roman"/>
                <w:sz w:val="28"/>
                <w:szCs w:val="28"/>
              </w:rPr>
              <w:t>0 000</w:t>
            </w:r>
            <w:r w:rsidRPr="00DA2E84">
              <w:rPr>
                <w:rFonts w:ascii="Times New Roman" w:hAnsi="Times New Roman"/>
                <w:sz w:val="28"/>
                <w:szCs w:val="28"/>
              </w:rPr>
              <w:t xml:space="preserve"> рублей;</w:t>
            </w:r>
          </w:p>
          <w:p w:rsidR="00BB2CD6" w:rsidRPr="00DA2E84" w:rsidRDefault="00BB2CD6" w:rsidP="00485462">
            <w:pPr>
              <w:autoSpaceDE w:val="0"/>
              <w:autoSpaceDN w:val="0"/>
              <w:adjustRightInd w:val="0"/>
              <w:spacing w:after="0" w:line="240" w:lineRule="auto"/>
              <w:outlineLvl w:val="1"/>
              <w:rPr>
                <w:rFonts w:ascii="Times New Roman" w:hAnsi="Times New Roman"/>
                <w:sz w:val="28"/>
                <w:szCs w:val="28"/>
              </w:rPr>
            </w:pPr>
            <w:r w:rsidRPr="00DA2E84">
              <w:rPr>
                <w:rFonts w:ascii="Times New Roman" w:hAnsi="Times New Roman"/>
                <w:b/>
                <w:sz w:val="28"/>
                <w:szCs w:val="28"/>
              </w:rPr>
              <w:t>2014 год</w:t>
            </w:r>
            <w:r>
              <w:rPr>
                <w:rFonts w:ascii="Times New Roman" w:hAnsi="Times New Roman"/>
                <w:sz w:val="28"/>
                <w:szCs w:val="28"/>
              </w:rPr>
              <w:t>: Установить электросчетчики в многоквартирных домах (муниципальное жилье) -  90 000 рублей;</w:t>
            </w:r>
          </w:p>
          <w:p w:rsidR="00BB2CD6" w:rsidRDefault="00BB2CD6" w:rsidP="00485462">
            <w:pPr>
              <w:autoSpaceDE w:val="0"/>
              <w:autoSpaceDN w:val="0"/>
              <w:adjustRightInd w:val="0"/>
              <w:spacing w:after="0" w:line="240" w:lineRule="auto"/>
              <w:outlineLvl w:val="1"/>
              <w:rPr>
                <w:rFonts w:ascii="Times New Roman" w:hAnsi="Times New Roman"/>
                <w:sz w:val="28"/>
                <w:szCs w:val="28"/>
              </w:rPr>
            </w:pPr>
            <w:r>
              <w:rPr>
                <w:rFonts w:ascii="Times New Roman" w:hAnsi="Times New Roman"/>
                <w:b/>
                <w:sz w:val="28"/>
                <w:szCs w:val="28"/>
              </w:rPr>
              <w:t>2015</w:t>
            </w:r>
            <w:r w:rsidRPr="00DA2E84">
              <w:rPr>
                <w:rFonts w:ascii="Times New Roman" w:hAnsi="Times New Roman"/>
                <w:b/>
                <w:sz w:val="28"/>
                <w:szCs w:val="28"/>
              </w:rPr>
              <w:t xml:space="preserve"> год</w:t>
            </w:r>
            <w:r w:rsidRPr="00DA2E84">
              <w:rPr>
                <w:rFonts w:ascii="Times New Roman" w:hAnsi="Times New Roman"/>
                <w:sz w:val="28"/>
                <w:szCs w:val="28"/>
              </w:rPr>
              <w:t xml:space="preserve">: Приобрести энергосберегающие лампочки </w:t>
            </w:r>
          </w:p>
          <w:p w:rsidR="00BB2CD6" w:rsidRDefault="00BB2CD6" w:rsidP="00485462">
            <w:pPr>
              <w:autoSpaceDE w:val="0"/>
              <w:autoSpaceDN w:val="0"/>
              <w:adjustRightInd w:val="0"/>
              <w:spacing w:after="0" w:line="240" w:lineRule="auto"/>
              <w:outlineLvl w:val="1"/>
              <w:rPr>
                <w:rFonts w:ascii="Times New Roman" w:hAnsi="Times New Roman"/>
                <w:sz w:val="28"/>
                <w:szCs w:val="28"/>
              </w:rPr>
            </w:pPr>
            <w:r>
              <w:rPr>
                <w:rFonts w:ascii="Times New Roman" w:hAnsi="Times New Roman"/>
                <w:sz w:val="28"/>
                <w:szCs w:val="28"/>
              </w:rPr>
              <w:t>(администрация Марша</w:t>
            </w:r>
            <w:r w:rsidRPr="00DA2E84">
              <w:rPr>
                <w:rFonts w:ascii="Times New Roman" w:hAnsi="Times New Roman"/>
                <w:sz w:val="28"/>
                <w:szCs w:val="28"/>
              </w:rPr>
              <w:t xml:space="preserve">нского сельсовета, МКУ «Маршанский СКК», уличное освещение) – </w:t>
            </w:r>
            <w:r w:rsidRPr="00C24F05">
              <w:rPr>
                <w:rFonts w:ascii="Times New Roman" w:hAnsi="Times New Roman"/>
                <w:sz w:val="28"/>
                <w:szCs w:val="28"/>
              </w:rPr>
              <w:t>100 000</w:t>
            </w:r>
            <w:r w:rsidRPr="00DA2E84">
              <w:rPr>
                <w:rFonts w:ascii="Times New Roman" w:hAnsi="Times New Roman"/>
                <w:sz w:val="28"/>
                <w:szCs w:val="28"/>
              </w:rPr>
              <w:t xml:space="preserve"> рублей;</w:t>
            </w:r>
          </w:p>
          <w:p w:rsidR="00BB2CD6" w:rsidRPr="00DA2E84" w:rsidRDefault="00BB2CD6" w:rsidP="00485462">
            <w:pPr>
              <w:autoSpaceDE w:val="0"/>
              <w:autoSpaceDN w:val="0"/>
              <w:adjustRightInd w:val="0"/>
              <w:spacing w:after="0" w:line="240" w:lineRule="auto"/>
              <w:outlineLvl w:val="1"/>
              <w:rPr>
                <w:rFonts w:ascii="Times New Roman" w:hAnsi="Times New Roman"/>
                <w:sz w:val="28"/>
                <w:szCs w:val="28"/>
              </w:rPr>
            </w:pPr>
            <w:r>
              <w:rPr>
                <w:rFonts w:ascii="Times New Roman" w:hAnsi="Times New Roman"/>
                <w:b/>
                <w:sz w:val="28"/>
                <w:szCs w:val="28"/>
              </w:rPr>
              <w:t>2016</w:t>
            </w:r>
            <w:r w:rsidRPr="00DA2E84">
              <w:rPr>
                <w:rFonts w:ascii="Times New Roman" w:hAnsi="Times New Roman"/>
                <w:b/>
                <w:sz w:val="28"/>
                <w:szCs w:val="28"/>
              </w:rPr>
              <w:t xml:space="preserve"> год</w:t>
            </w:r>
            <w:r w:rsidRPr="00DA2E84">
              <w:rPr>
                <w:rFonts w:ascii="Times New Roman" w:hAnsi="Times New Roman"/>
                <w:sz w:val="28"/>
                <w:szCs w:val="28"/>
              </w:rPr>
              <w:t>:</w:t>
            </w:r>
            <w:r>
              <w:rPr>
                <w:rFonts w:ascii="Times New Roman" w:hAnsi="Times New Roman"/>
                <w:sz w:val="28"/>
                <w:szCs w:val="28"/>
              </w:rPr>
              <w:t xml:space="preserve"> Установить прибор учета отпуска тепла </w:t>
            </w:r>
            <w:r w:rsidRPr="00DA2E84">
              <w:rPr>
                <w:rFonts w:ascii="Times New Roman" w:hAnsi="Times New Roman"/>
                <w:sz w:val="28"/>
                <w:szCs w:val="28"/>
              </w:rPr>
              <w:t>МКУ «Маршанский СКК»</w:t>
            </w:r>
            <w:r>
              <w:rPr>
                <w:rFonts w:ascii="Times New Roman" w:hAnsi="Times New Roman"/>
                <w:sz w:val="28"/>
                <w:szCs w:val="28"/>
              </w:rPr>
              <w:t xml:space="preserve"> -70 000 рублей;</w:t>
            </w:r>
          </w:p>
          <w:p w:rsidR="00BB2CD6" w:rsidRPr="00DA2E84" w:rsidRDefault="00BB2CD6" w:rsidP="00485462">
            <w:pPr>
              <w:autoSpaceDE w:val="0"/>
              <w:autoSpaceDN w:val="0"/>
              <w:adjustRightInd w:val="0"/>
              <w:spacing w:after="0" w:line="240" w:lineRule="auto"/>
              <w:outlineLvl w:val="1"/>
              <w:rPr>
                <w:rFonts w:ascii="Times New Roman" w:hAnsi="Times New Roman"/>
                <w:sz w:val="28"/>
                <w:szCs w:val="28"/>
              </w:rPr>
            </w:pPr>
            <w:r>
              <w:rPr>
                <w:rFonts w:ascii="Times New Roman" w:hAnsi="Times New Roman"/>
                <w:b/>
                <w:sz w:val="28"/>
                <w:szCs w:val="28"/>
              </w:rPr>
              <w:t>2017</w:t>
            </w:r>
            <w:r w:rsidRPr="00DA2E84">
              <w:rPr>
                <w:rFonts w:ascii="Times New Roman" w:hAnsi="Times New Roman"/>
                <w:b/>
                <w:sz w:val="28"/>
                <w:szCs w:val="28"/>
              </w:rPr>
              <w:t xml:space="preserve"> год</w:t>
            </w:r>
            <w:r w:rsidRPr="00DA2E84">
              <w:rPr>
                <w:rFonts w:ascii="Times New Roman" w:hAnsi="Times New Roman"/>
                <w:sz w:val="28"/>
                <w:szCs w:val="28"/>
              </w:rPr>
              <w:t>: Энергетическое обследование  теплоисточника (котель</w:t>
            </w:r>
            <w:r>
              <w:rPr>
                <w:rFonts w:ascii="Times New Roman" w:hAnsi="Times New Roman"/>
                <w:sz w:val="28"/>
                <w:szCs w:val="28"/>
              </w:rPr>
              <w:t>ной) и водоисточника – 8</w:t>
            </w:r>
            <w:r w:rsidRPr="00C24F05">
              <w:rPr>
                <w:rFonts w:ascii="Times New Roman" w:hAnsi="Times New Roman"/>
                <w:sz w:val="28"/>
                <w:szCs w:val="28"/>
              </w:rPr>
              <w:t>0 000</w:t>
            </w:r>
            <w:r>
              <w:rPr>
                <w:rFonts w:ascii="Times New Roman" w:hAnsi="Times New Roman"/>
                <w:sz w:val="28"/>
                <w:szCs w:val="28"/>
              </w:rPr>
              <w:t xml:space="preserve"> </w:t>
            </w:r>
            <w:r w:rsidRPr="00DA2E84">
              <w:rPr>
                <w:rFonts w:ascii="Times New Roman" w:hAnsi="Times New Roman"/>
                <w:sz w:val="28"/>
                <w:szCs w:val="28"/>
              </w:rPr>
              <w:t>рубле</w:t>
            </w:r>
            <w:r>
              <w:rPr>
                <w:rFonts w:ascii="Times New Roman" w:hAnsi="Times New Roman"/>
                <w:sz w:val="28"/>
                <w:szCs w:val="28"/>
              </w:rPr>
              <w:t>й</w:t>
            </w:r>
            <w:r w:rsidRPr="00DA2E84">
              <w:rPr>
                <w:rFonts w:ascii="Times New Roman" w:hAnsi="Times New Roman"/>
                <w:sz w:val="28"/>
                <w:szCs w:val="28"/>
              </w:rPr>
              <w:t>.</w:t>
            </w:r>
          </w:p>
        </w:tc>
      </w:tr>
      <w:tr w:rsidR="00BB2CD6" w:rsidRPr="00485462" w:rsidTr="00485462">
        <w:tc>
          <w:tcPr>
            <w:tcW w:w="1526" w:type="dxa"/>
          </w:tcPr>
          <w:p w:rsidR="00BB2CD6" w:rsidRPr="00C24F05" w:rsidRDefault="00BB2CD6" w:rsidP="00485462">
            <w:pPr>
              <w:autoSpaceDE w:val="0"/>
              <w:autoSpaceDN w:val="0"/>
              <w:adjustRightInd w:val="0"/>
              <w:spacing w:after="0" w:line="240" w:lineRule="auto"/>
              <w:jc w:val="center"/>
              <w:outlineLvl w:val="1"/>
              <w:rPr>
                <w:rFonts w:ascii="Times New Roman" w:hAnsi="Times New Roman"/>
                <w:sz w:val="28"/>
                <w:szCs w:val="28"/>
              </w:rPr>
            </w:pPr>
            <w:r w:rsidRPr="00C24F05">
              <w:rPr>
                <w:rFonts w:ascii="Times New Roman" w:hAnsi="Times New Roman"/>
                <w:sz w:val="28"/>
                <w:szCs w:val="28"/>
              </w:rPr>
              <w:t>Ожидаемые конечные результаты реализации программы</w:t>
            </w:r>
          </w:p>
        </w:tc>
        <w:tc>
          <w:tcPr>
            <w:tcW w:w="8045" w:type="dxa"/>
          </w:tcPr>
          <w:p w:rsidR="00BB2CD6" w:rsidRPr="00485462" w:rsidRDefault="00BB2CD6" w:rsidP="00485462">
            <w:pPr>
              <w:pStyle w:val="ConsPlusNonformat"/>
              <w:widowControl/>
              <w:jc w:val="both"/>
              <w:rPr>
                <w:rFonts w:ascii="Times New Roman" w:hAnsi="Times New Roman" w:cs="Times New Roman"/>
                <w:sz w:val="28"/>
                <w:szCs w:val="28"/>
              </w:rPr>
            </w:pPr>
            <w:r w:rsidRPr="00485462">
              <w:rPr>
                <w:sz w:val="28"/>
                <w:szCs w:val="28"/>
              </w:rPr>
              <w:t>1</w:t>
            </w:r>
            <w:r w:rsidRPr="00485462">
              <w:rPr>
                <w:rFonts w:ascii="Times New Roman" w:hAnsi="Times New Roman" w:cs="Times New Roman"/>
                <w:sz w:val="28"/>
                <w:szCs w:val="28"/>
              </w:rPr>
              <w:t>. С</w:t>
            </w:r>
            <w:r>
              <w:rPr>
                <w:rFonts w:ascii="Times New Roman" w:hAnsi="Times New Roman" w:cs="Times New Roman"/>
                <w:sz w:val="28"/>
                <w:szCs w:val="28"/>
              </w:rPr>
              <w:t>нижение энергоемкости к 2017</w:t>
            </w:r>
            <w:r w:rsidRPr="00485462">
              <w:rPr>
                <w:rFonts w:ascii="Times New Roman" w:hAnsi="Times New Roman" w:cs="Times New Roman"/>
                <w:sz w:val="28"/>
                <w:szCs w:val="28"/>
              </w:rPr>
              <w:t xml:space="preserve"> году </w:t>
            </w:r>
            <w:r>
              <w:rPr>
                <w:rFonts w:ascii="Times New Roman" w:hAnsi="Times New Roman" w:cs="Times New Roman"/>
                <w:sz w:val="28"/>
                <w:szCs w:val="28"/>
              </w:rPr>
              <w:t>не менее чем на 15% к уровню 2012</w:t>
            </w:r>
            <w:r w:rsidRPr="00485462">
              <w:rPr>
                <w:rFonts w:ascii="Times New Roman" w:hAnsi="Times New Roman" w:cs="Times New Roman"/>
                <w:sz w:val="28"/>
                <w:szCs w:val="28"/>
              </w:rPr>
              <w:t xml:space="preserve"> года.                                   │</w:t>
            </w:r>
          </w:p>
          <w:p w:rsidR="00BB2CD6" w:rsidRPr="00485462" w:rsidRDefault="00BB2CD6" w:rsidP="00485462">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2. Снижение затрат бюджета Марша</w:t>
            </w:r>
            <w:r w:rsidRPr="00485462">
              <w:rPr>
                <w:rFonts w:ascii="Times New Roman" w:hAnsi="Times New Roman" w:cs="Times New Roman"/>
                <w:sz w:val="28"/>
                <w:szCs w:val="28"/>
              </w:rPr>
              <w:t xml:space="preserve">нского сельсовета на оплату   коммунальных услуг на 3% ежегодно в </w:t>
            </w:r>
            <w:r>
              <w:rPr>
                <w:rFonts w:ascii="Times New Roman" w:hAnsi="Times New Roman" w:cs="Times New Roman"/>
                <w:sz w:val="28"/>
                <w:szCs w:val="28"/>
              </w:rPr>
              <w:t>течение 5 лет  относительно 2012</w:t>
            </w:r>
            <w:r w:rsidRPr="00485462">
              <w:rPr>
                <w:rFonts w:ascii="Times New Roman" w:hAnsi="Times New Roman" w:cs="Times New Roman"/>
                <w:sz w:val="28"/>
                <w:szCs w:val="28"/>
              </w:rPr>
              <w:t xml:space="preserve"> года.                                   │</w:t>
            </w:r>
          </w:p>
          <w:p w:rsidR="00BB2CD6" w:rsidRPr="00485462" w:rsidRDefault="00BB2CD6" w:rsidP="00485462">
            <w:pPr>
              <w:pStyle w:val="ConsPlusNonformat"/>
              <w:widowControl/>
              <w:jc w:val="both"/>
              <w:rPr>
                <w:rFonts w:ascii="Calibri" w:hAnsi="Calibri" w:cs="Calibri"/>
                <w:sz w:val="28"/>
                <w:szCs w:val="28"/>
              </w:rPr>
            </w:pPr>
            <w:r w:rsidRPr="00485462">
              <w:rPr>
                <w:rFonts w:ascii="Times New Roman" w:hAnsi="Times New Roman" w:cs="Times New Roman"/>
                <w:sz w:val="28"/>
                <w:szCs w:val="28"/>
              </w:rPr>
              <w:t>3. Увеличение уровня инструментального учета потребления э</w:t>
            </w:r>
            <w:r>
              <w:rPr>
                <w:rFonts w:ascii="Times New Roman" w:hAnsi="Times New Roman" w:cs="Times New Roman"/>
                <w:sz w:val="28"/>
                <w:szCs w:val="28"/>
              </w:rPr>
              <w:t>нер</w:t>
            </w:r>
            <w:r w:rsidRPr="00485462">
              <w:rPr>
                <w:rFonts w:ascii="Times New Roman" w:hAnsi="Times New Roman" w:cs="Times New Roman"/>
                <w:sz w:val="28"/>
                <w:szCs w:val="28"/>
              </w:rPr>
              <w:t>гетических ресурсов в бюджетной сфере до 100%.</w:t>
            </w:r>
          </w:p>
        </w:tc>
      </w:tr>
      <w:tr w:rsidR="00BB2CD6" w:rsidRPr="00485462" w:rsidTr="00485462">
        <w:tc>
          <w:tcPr>
            <w:tcW w:w="1526" w:type="dxa"/>
          </w:tcPr>
          <w:p w:rsidR="00BB2CD6" w:rsidRPr="00C24F05" w:rsidRDefault="00BB2CD6" w:rsidP="00485462">
            <w:pPr>
              <w:autoSpaceDE w:val="0"/>
              <w:autoSpaceDN w:val="0"/>
              <w:adjustRightInd w:val="0"/>
              <w:spacing w:after="0" w:line="240" w:lineRule="auto"/>
              <w:jc w:val="center"/>
              <w:outlineLvl w:val="1"/>
              <w:rPr>
                <w:rFonts w:ascii="Times New Roman" w:hAnsi="Times New Roman"/>
                <w:sz w:val="28"/>
                <w:szCs w:val="28"/>
              </w:rPr>
            </w:pPr>
            <w:r w:rsidRPr="00C24F05">
              <w:rPr>
                <w:rFonts w:ascii="Times New Roman" w:hAnsi="Times New Roman"/>
                <w:sz w:val="28"/>
                <w:szCs w:val="28"/>
              </w:rPr>
              <w:t>Контроль за реализацией программы</w:t>
            </w:r>
          </w:p>
        </w:tc>
        <w:tc>
          <w:tcPr>
            <w:tcW w:w="8045" w:type="dxa"/>
          </w:tcPr>
          <w:p w:rsidR="00BB2CD6" w:rsidRPr="00C24F05" w:rsidRDefault="00BB2CD6" w:rsidP="00485462">
            <w:pPr>
              <w:autoSpaceDE w:val="0"/>
              <w:autoSpaceDN w:val="0"/>
              <w:adjustRightInd w:val="0"/>
              <w:spacing w:after="0" w:line="240" w:lineRule="auto"/>
              <w:outlineLvl w:val="1"/>
              <w:rPr>
                <w:rFonts w:ascii="Times New Roman" w:hAnsi="Times New Roman"/>
                <w:sz w:val="28"/>
                <w:szCs w:val="28"/>
              </w:rPr>
            </w:pPr>
            <w:r>
              <w:rPr>
                <w:rFonts w:ascii="Times New Roman" w:hAnsi="Times New Roman"/>
                <w:sz w:val="28"/>
                <w:szCs w:val="28"/>
              </w:rPr>
              <w:t>Администрация Марша</w:t>
            </w:r>
            <w:r w:rsidRPr="00C24F05">
              <w:rPr>
                <w:rFonts w:ascii="Times New Roman" w:hAnsi="Times New Roman"/>
                <w:sz w:val="28"/>
                <w:szCs w:val="28"/>
              </w:rPr>
              <w:t>нского сельсовета</w:t>
            </w:r>
          </w:p>
        </w:tc>
      </w:tr>
    </w:tbl>
    <w:p w:rsidR="00BB2CD6" w:rsidRDefault="00BB2CD6" w:rsidP="001D34F1">
      <w:pPr>
        <w:autoSpaceDE w:val="0"/>
        <w:autoSpaceDN w:val="0"/>
        <w:adjustRightInd w:val="0"/>
        <w:spacing w:after="0" w:line="240" w:lineRule="auto"/>
        <w:jc w:val="center"/>
        <w:outlineLvl w:val="1"/>
        <w:rPr>
          <w:rFonts w:cs="Calibri"/>
        </w:rPr>
      </w:pPr>
    </w:p>
    <w:p w:rsidR="00BB2CD6" w:rsidRPr="00201435" w:rsidRDefault="00BB2CD6" w:rsidP="001D34F1">
      <w:pPr>
        <w:autoSpaceDE w:val="0"/>
        <w:autoSpaceDN w:val="0"/>
        <w:adjustRightInd w:val="0"/>
        <w:spacing w:after="0" w:line="240" w:lineRule="auto"/>
        <w:jc w:val="center"/>
        <w:outlineLvl w:val="1"/>
        <w:rPr>
          <w:rFonts w:ascii="Times New Roman" w:hAnsi="Times New Roman"/>
          <w:sz w:val="28"/>
          <w:szCs w:val="28"/>
        </w:rPr>
      </w:pPr>
      <w:r w:rsidRPr="00201435">
        <w:rPr>
          <w:rFonts w:ascii="Times New Roman" w:hAnsi="Times New Roman"/>
          <w:sz w:val="28"/>
          <w:szCs w:val="28"/>
        </w:rPr>
        <w:t>2. Общие положения</w:t>
      </w:r>
    </w:p>
    <w:p w:rsidR="00BB2CD6" w:rsidRPr="00201435" w:rsidRDefault="00BB2CD6" w:rsidP="001D34F1">
      <w:pPr>
        <w:autoSpaceDE w:val="0"/>
        <w:autoSpaceDN w:val="0"/>
        <w:adjustRightInd w:val="0"/>
        <w:spacing w:after="0" w:line="240" w:lineRule="auto"/>
        <w:ind w:firstLine="540"/>
        <w:jc w:val="both"/>
        <w:rPr>
          <w:rFonts w:ascii="Times New Roman" w:hAnsi="Times New Roman"/>
          <w:sz w:val="28"/>
          <w:szCs w:val="28"/>
        </w:rPr>
      </w:pPr>
    </w:p>
    <w:p w:rsidR="00BB2CD6" w:rsidRPr="00201435" w:rsidRDefault="00BB2CD6" w:rsidP="001D34F1">
      <w:pPr>
        <w:autoSpaceDE w:val="0"/>
        <w:autoSpaceDN w:val="0"/>
        <w:adjustRightInd w:val="0"/>
        <w:spacing w:after="0" w:line="240" w:lineRule="auto"/>
        <w:ind w:firstLine="540"/>
        <w:jc w:val="both"/>
        <w:rPr>
          <w:rFonts w:ascii="Times New Roman" w:hAnsi="Times New Roman"/>
          <w:sz w:val="28"/>
          <w:szCs w:val="28"/>
        </w:rPr>
      </w:pPr>
      <w:r w:rsidRPr="00201435">
        <w:rPr>
          <w:rFonts w:ascii="Times New Roman" w:hAnsi="Times New Roman"/>
          <w:sz w:val="28"/>
          <w:szCs w:val="28"/>
        </w:rPr>
        <w:t>Предмет регулирования Программы - организационные, правовые, технические, технологические, экономические отношения, возникающие при исполнении действующего законодательства в части эффективного использования энергетических ресурсов при их производстве, распределении, транспортировке и потреблении.</w:t>
      </w:r>
    </w:p>
    <w:p w:rsidR="00BB2CD6" w:rsidRPr="00201435" w:rsidRDefault="00BB2CD6" w:rsidP="001D34F1">
      <w:pPr>
        <w:autoSpaceDE w:val="0"/>
        <w:autoSpaceDN w:val="0"/>
        <w:adjustRightInd w:val="0"/>
        <w:spacing w:after="0" w:line="240" w:lineRule="auto"/>
        <w:ind w:firstLine="540"/>
        <w:jc w:val="both"/>
        <w:rPr>
          <w:rFonts w:ascii="Times New Roman" w:hAnsi="Times New Roman"/>
          <w:sz w:val="28"/>
          <w:szCs w:val="28"/>
        </w:rPr>
      </w:pPr>
      <w:r w:rsidRPr="00201435">
        <w:rPr>
          <w:rFonts w:ascii="Times New Roman" w:hAnsi="Times New Roman"/>
          <w:sz w:val="28"/>
          <w:szCs w:val="28"/>
        </w:rPr>
        <w:t xml:space="preserve">Понятия и термины, используемые в </w:t>
      </w:r>
      <w:r>
        <w:rPr>
          <w:rFonts w:ascii="Times New Roman" w:hAnsi="Times New Roman"/>
          <w:sz w:val="28"/>
          <w:szCs w:val="28"/>
        </w:rPr>
        <w:t>долгосрочной целевой программе «</w:t>
      </w:r>
      <w:r w:rsidRPr="00201435">
        <w:rPr>
          <w:rFonts w:ascii="Times New Roman" w:hAnsi="Times New Roman"/>
          <w:sz w:val="28"/>
          <w:szCs w:val="28"/>
        </w:rPr>
        <w:t xml:space="preserve">Энергосбережение и повышение энергоэффективности </w:t>
      </w:r>
      <w:r>
        <w:rPr>
          <w:rFonts w:ascii="Times New Roman" w:hAnsi="Times New Roman"/>
          <w:sz w:val="28"/>
          <w:szCs w:val="28"/>
        </w:rPr>
        <w:t>на территории Маршанского сельсовета в период до 2017 года»</w:t>
      </w:r>
      <w:r w:rsidRPr="00201435">
        <w:rPr>
          <w:rFonts w:ascii="Times New Roman" w:hAnsi="Times New Roman"/>
          <w:sz w:val="28"/>
          <w:szCs w:val="28"/>
        </w:rPr>
        <w:t xml:space="preserve"> (далее - программа), определяются Федеральным </w:t>
      </w:r>
      <w:hyperlink r:id="rId9" w:history="1">
        <w:r w:rsidRPr="00C24F05">
          <w:rPr>
            <w:rFonts w:ascii="Times New Roman" w:hAnsi="Times New Roman"/>
            <w:sz w:val="28"/>
            <w:szCs w:val="28"/>
          </w:rPr>
          <w:t>законом</w:t>
        </w:r>
      </w:hyperlink>
      <w:r>
        <w:rPr>
          <w:rFonts w:ascii="Times New Roman" w:hAnsi="Times New Roman"/>
          <w:sz w:val="28"/>
          <w:szCs w:val="28"/>
        </w:rPr>
        <w:t xml:space="preserve"> от 23.11.2009 № 261-ФЗ «</w:t>
      </w:r>
      <w:r w:rsidRPr="00201435">
        <w:rPr>
          <w:rFonts w:ascii="Times New Roman" w:hAnsi="Times New Roman"/>
          <w:sz w:val="28"/>
          <w:szCs w:val="28"/>
        </w:rPr>
        <w:t>Об энергосбережении и о повышении энергетической эффективности и о внесении изменений в отдельные законодате</w:t>
      </w:r>
      <w:r>
        <w:rPr>
          <w:rFonts w:ascii="Times New Roman" w:hAnsi="Times New Roman"/>
          <w:sz w:val="28"/>
          <w:szCs w:val="28"/>
        </w:rPr>
        <w:t>льные акты Российской Федерации»</w:t>
      </w:r>
      <w:r w:rsidRPr="00201435">
        <w:rPr>
          <w:rFonts w:ascii="Times New Roman" w:hAnsi="Times New Roman"/>
          <w:sz w:val="28"/>
          <w:szCs w:val="28"/>
        </w:rPr>
        <w:t>.</w:t>
      </w:r>
    </w:p>
    <w:p w:rsidR="00BB2CD6" w:rsidRPr="00201435" w:rsidRDefault="00BB2CD6" w:rsidP="001D34F1">
      <w:pPr>
        <w:autoSpaceDE w:val="0"/>
        <w:autoSpaceDN w:val="0"/>
        <w:adjustRightInd w:val="0"/>
        <w:spacing w:after="0" w:line="240" w:lineRule="auto"/>
        <w:ind w:firstLine="540"/>
        <w:jc w:val="both"/>
        <w:rPr>
          <w:rFonts w:ascii="Times New Roman" w:hAnsi="Times New Roman"/>
          <w:sz w:val="28"/>
          <w:szCs w:val="28"/>
        </w:rPr>
      </w:pPr>
    </w:p>
    <w:p w:rsidR="00BB2CD6" w:rsidRPr="00201435" w:rsidRDefault="00BB2CD6" w:rsidP="001D34F1">
      <w:pPr>
        <w:autoSpaceDE w:val="0"/>
        <w:autoSpaceDN w:val="0"/>
        <w:adjustRightInd w:val="0"/>
        <w:spacing w:after="0" w:line="240" w:lineRule="auto"/>
        <w:ind w:firstLine="540"/>
        <w:jc w:val="both"/>
        <w:outlineLvl w:val="2"/>
        <w:rPr>
          <w:rFonts w:ascii="Times New Roman" w:hAnsi="Times New Roman"/>
          <w:sz w:val="28"/>
          <w:szCs w:val="28"/>
        </w:rPr>
      </w:pPr>
      <w:r w:rsidRPr="00201435">
        <w:rPr>
          <w:rFonts w:ascii="Times New Roman" w:hAnsi="Times New Roman"/>
          <w:sz w:val="28"/>
          <w:szCs w:val="28"/>
        </w:rPr>
        <w:t>Нормативно</w:t>
      </w:r>
      <w:r>
        <w:rPr>
          <w:rFonts w:ascii="Times New Roman" w:hAnsi="Times New Roman"/>
          <w:sz w:val="28"/>
          <w:szCs w:val="28"/>
        </w:rPr>
        <w:t xml:space="preserve"> </w:t>
      </w:r>
      <w:r w:rsidRPr="00201435">
        <w:rPr>
          <w:rFonts w:ascii="Times New Roman" w:hAnsi="Times New Roman"/>
          <w:sz w:val="28"/>
          <w:szCs w:val="28"/>
        </w:rPr>
        <w:t>-</w:t>
      </w:r>
      <w:r>
        <w:rPr>
          <w:rFonts w:ascii="Times New Roman" w:hAnsi="Times New Roman"/>
          <w:sz w:val="28"/>
          <w:szCs w:val="28"/>
        </w:rPr>
        <w:t xml:space="preserve"> </w:t>
      </w:r>
      <w:r w:rsidRPr="00201435">
        <w:rPr>
          <w:rFonts w:ascii="Times New Roman" w:hAnsi="Times New Roman"/>
          <w:sz w:val="28"/>
          <w:szCs w:val="28"/>
        </w:rPr>
        <w:t>правовая база разработки программы.</w:t>
      </w:r>
    </w:p>
    <w:p w:rsidR="00BB2CD6" w:rsidRPr="00201435" w:rsidRDefault="00BB2CD6" w:rsidP="001D34F1">
      <w:pPr>
        <w:autoSpaceDE w:val="0"/>
        <w:autoSpaceDN w:val="0"/>
        <w:adjustRightInd w:val="0"/>
        <w:spacing w:after="0" w:line="240" w:lineRule="auto"/>
        <w:ind w:firstLine="540"/>
        <w:jc w:val="both"/>
        <w:rPr>
          <w:rFonts w:ascii="Times New Roman" w:hAnsi="Times New Roman"/>
          <w:sz w:val="28"/>
          <w:szCs w:val="28"/>
        </w:rPr>
      </w:pPr>
      <w:r w:rsidRPr="00201435">
        <w:rPr>
          <w:rFonts w:ascii="Times New Roman" w:hAnsi="Times New Roman"/>
          <w:sz w:val="28"/>
          <w:szCs w:val="28"/>
        </w:rPr>
        <w:t xml:space="preserve">Федеральный </w:t>
      </w:r>
      <w:hyperlink r:id="rId10" w:history="1">
        <w:r w:rsidRPr="00D36E51">
          <w:rPr>
            <w:rFonts w:ascii="Times New Roman" w:hAnsi="Times New Roman"/>
            <w:sz w:val="28"/>
            <w:szCs w:val="28"/>
          </w:rPr>
          <w:t>закон</w:t>
        </w:r>
      </w:hyperlink>
      <w:r>
        <w:rPr>
          <w:rFonts w:ascii="Times New Roman" w:hAnsi="Times New Roman"/>
          <w:sz w:val="28"/>
          <w:szCs w:val="28"/>
        </w:rPr>
        <w:t xml:space="preserve"> от 23.11.2009 № 261-ФЗ «</w:t>
      </w:r>
      <w:r w:rsidRPr="00201435">
        <w:rPr>
          <w:rFonts w:ascii="Times New Roman" w:hAnsi="Times New Roman"/>
          <w:sz w:val="28"/>
          <w:szCs w:val="28"/>
        </w:rPr>
        <w:t>Об энергосбережении и о повышении энергетической эффективности и о внесении изменений в отдельные законодате</w:t>
      </w:r>
      <w:r>
        <w:rPr>
          <w:rFonts w:ascii="Times New Roman" w:hAnsi="Times New Roman"/>
          <w:sz w:val="28"/>
          <w:szCs w:val="28"/>
        </w:rPr>
        <w:t>льные акты Российской Федерации»</w:t>
      </w:r>
      <w:r w:rsidRPr="00201435">
        <w:rPr>
          <w:rFonts w:ascii="Times New Roman" w:hAnsi="Times New Roman"/>
          <w:sz w:val="28"/>
          <w:szCs w:val="28"/>
        </w:rPr>
        <w:t>.</w:t>
      </w:r>
    </w:p>
    <w:p w:rsidR="00BB2CD6" w:rsidRPr="00201435" w:rsidRDefault="00BB2CD6" w:rsidP="001D34F1">
      <w:pPr>
        <w:autoSpaceDE w:val="0"/>
        <w:autoSpaceDN w:val="0"/>
        <w:adjustRightInd w:val="0"/>
        <w:spacing w:after="0" w:line="240" w:lineRule="auto"/>
        <w:ind w:firstLine="540"/>
        <w:jc w:val="both"/>
        <w:rPr>
          <w:rFonts w:ascii="Times New Roman" w:hAnsi="Times New Roman"/>
          <w:sz w:val="28"/>
          <w:szCs w:val="28"/>
        </w:rPr>
      </w:pPr>
      <w:hyperlink r:id="rId11" w:history="1">
        <w:r w:rsidRPr="00D36E51">
          <w:rPr>
            <w:rFonts w:ascii="Times New Roman" w:hAnsi="Times New Roman"/>
            <w:sz w:val="28"/>
            <w:szCs w:val="28"/>
          </w:rPr>
          <w:t>Постановление</w:t>
        </w:r>
      </w:hyperlink>
      <w:r w:rsidRPr="00201435">
        <w:rPr>
          <w:rFonts w:ascii="Times New Roman" w:hAnsi="Times New Roman"/>
          <w:sz w:val="28"/>
          <w:szCs w:val="28"/>
        </w:rPr>
        <w:t xml:space="preserve"> </w:t>
      </w:r>
      <w:r>
        <w:rPr>
          <w:rFonts w:ascii="Times New Roman" w:hAnsi="Times New Roman"/>
          <w:sz w:val="28"/>
          <w:szCs w:val="28"/>
        </w:rPr>
        <w:t>Правительства РФ от 31.12.2009 № 1225 «</w:t>
      </w:r>
      <w:r w:rsidRPr="00201435">
        <w:rPr>
          <w:rFonts w:ascii="Times New Roman" w:hAnsi="Times New Roman"/>
          <w:sz w:val="28"/>
          <w:szCs w:val="28"/>
        </w:rPr>
        <w:t>О требованиях к региональным и муниципальным программам в области энергосбережения и повышен</w:t>
      </w:r>
      <w:r>
        <w:rPr>
          <w:rFonts w:ascii="Times New Roman" w:hAnsi="Times New Roman"/>
          <w:sz w:val="28"/>
          <w:szCs w:val="28"/>
        </w:rPr>
        <w:t>ия энергетической эффективности»</w:t>
      </w:r>
      <w:r w:rsidRPr="00201435">
        <w:rPr>
          <w:rFonts w:ascii="Times New Roman" w:hAnsi="Times New Roman"/>
          <w:sz w:val="28"/>
          <w:szCs w:val="28"/>
        </w:rPr>
        <w:t>.</w:t>
      </w:r>
    </w:p>
    <w:p w:rsidR="00BB2CD6" w:rsidRPr="00201435" w:rsidRDefault="00BB2CD6" w:rsidP="001D34F1">
      <w:pPr>
        <w:autoSpaceDE w:val="0"/>
        <w:autoSpaceDN w:val="0"/>
        <w:adjustRightInd w:val="0"/>
        <w:spacing w:after="0" w:line="240" w:lineRule="auto"/>
        <w:ind w:firstLine="540"/>
        <w:jc w:val="both"/>
        <w:rPr>
          <w:rFonts w:ascii="Times New Roman" w:hAnsi="Times New Roman"/>
          <w:sz w:val="28"/>
          <w:szCs w:val="28"/>
        </w:rPr>
      </w:pPr>
      <w:hyperlink r:id="rId12" w:history="1">
        <w:r w:rsidRPr="00D36E51">
          <w:rPr>
            <w:rFonts w:ascii="Times New Roman" w:hAnsi="Times New Roman"/>
            <w:sz w:val="28"/>
            <w:szCs w:val="28"/>
          </w:rPr>
          <w:t>Приказ</w:t>
        </w:r>
      </w:hyperlink>
      <w:r w:rsidRPr="00201435">
        <w:rPr>
          <w:rFonts w:ascii="Times New Roman" w:hAnsi="Times New Roman"/>
          <w:sz w:val="28"/>
          <w:szCs w:val="28"/>
        </w:rPr>
        <w:t xml:space="preserve"> Министерства регионального развития Росс</w:t>
      </w:r>
      <w:r>
        <w:rPr>
          <w:rFonts w:ascii="Times New Roman" w:hAnsi="Times New Roman"/>
          <w:sz w:val="28"/>
          <w:szCs w:val="28"/>
        </w:rPr>
        <w:t>ийской Федерации от 07.06.2010 № 273 «</w:t>
      </w:r>
      <w:r w:rsidRPr="00201435">
        <w:rPr>
          <w:rFonts w:ascii="Times New Roman" w:hAnsi="Times New Roman"/>
          <w:sz w:val="28"/>
          <w:szCs w:val="28"/>
        </w:rPr>
        <w:t>Методика расчета значений целевых показателей в области энергосбережения и повышения энергетической эффективности, в то</w:t>
      </w:r>
      <w:r>
        <w:rPr>
          <w:rFonts w:ascii="Times New Roman" w:hAnsi="Times New Roman"/>
          <w:sz w:val="28"/>
          <w:szCs w:val="28"/>
        </w:rPr>
        <w:t>м числе в сопоставимых условиях»</w:t>
      </w:r>
      <w:r w:rsidRPr="00201435">
        <w:rPr>
          <w:rFonts w:ascii="Times New Roman" w:hAnsi="Times New Roman"/>
          <w:sz w:val="28"/>
          <w:szCs w:val="28"/>
        </w:rPr>
        <w:t>.</w:t>
      </w:r>
    </w:p>
    <w:p w:rsidR="00BB2CD6" w:rsidRPr="00201435" w:rsidRDefault="00BB2CD6" w:rsidP="001D34F1">
      <w:pPr>
        <w:autoSpaceDE w:val="0"/>
        <w:autoSpaceDN w:val="0"/>
        <w:adjustRightInd w:val="0"/>
        <w:spacing w:after="0" w:line="240" w:lineRule="auto"/>
        <w:ind w:firstLine="540"/>
        <w:jc w:val="both"/>
        <w:rPr>
          <w:rFonts w:ascii="Times New Roman" w:hAnsi="Times New Roman"/>
          <w:sz w:val="28"/>
          <w:szCs w:val="28"/>
        </w:rPr>
      </w:pPr>
    </w:p>
    <w:p w:rsidR="00BB2CD6" w:rsidRPr="00201435" w:rsidRDefault="00BB2CD6" w:rsidP="001D34F1">
      <w:pPr>
        <w:autoSpaceDE w:val="0"/>
        <w:autoSpaceDN w:val="0"/>
        <w:adjustRightInd w:val="0"/>
        <w:spacing w:after="0" w:line="240" w:lineRule="auto"/>
        <w:jc w:val="center"/>
        <w:outlineLvl w:val="1"/>
        <w:rPr>
          <w:rFonts w:ascii="Times New Roman" w:hAnsi="Times New Roman"/>
          <w:sz w:val="28"/>
          <w:szCs w:val="28"/>
        </w:rPr>
      </w:pPr>
      <w:r w:rsidRPr="00201435">
        <w:rPr>
          <w:rFonts w:ascii="Times New Roman" w:hAnsi="Times New Roman"/>
          <w:sz w:val="28"/>
          <w:szCs w:val="28"/>
        </w:rPr>
        <w:t>3. Характеристика проблемы и обоснование</w:t>
      </w:r>
    </w:p>
    <w:p w:rsidR="00BB2CD6" w:rsidRPr="00201435" w:rsidRDefault="00BB2CD6" w:rsidP="001D34F1">
      <w:pPr>
        <w:autoSpaceDE w:val="0"/>
        <w:autoSpaceDN w:val="0"/>
        <w:adjustRightInd w:val="0"/>
        <w:spacing w:after="0" w:line="240" w:lineRule="auto"/>
        <w:jc w:val="center"/>
        <w:rPr>
          <w:rFonts w:ascii="Times New Roman" w:hAnsi="Times New Roman"/>
          <w:sz w:val="28"/>
          <w:szCs w:val="28"/>
        </w:rPr>
      </w:pPr>
      <w:r w:rsidRPr="00201435">
        <w:rPr>
          <w:rFonts w:ascii="Times New Roman" w:hAnsi="Times New Roman"/>
          <w:sz w:val="28"/>
          <w:szCs w:val="28"/>
        </w:rPr>
        <w:t>необходимости ее решения</w:t>
      </w:r>
    </w:p>
    <w:p w:rsidR="00BB2CD6" w:rsidRPr="00201435" w:rsidRDefault="00BB2CD6" w:rsidP="001D34F1">
      <w:pPr>
        <w:autoSpaceDE w:val="0"/>
        <w:autoSpaceDN w:val="0"/>
        <w:adjustRightInd w:val="0"/>
        <w:spacing w:after="0" w:line="240" w:lineRule="auto"/>
        <w:ind w:firstLine="540"/>
        <w:jc w:val="both"/>
        <w:rPr>
          <w:rFonts w:ascii="Times New Roman" w:hAnsi="Times New Roman"/>
          <w:sz w:val="28"/>
          <w:szCs w:val="28"/>
        </w:rPr>
      </w:pPr>
    </w:p>
    <w:p w:rsidR="00BB2CD6" w:rsidRPr="00201435" w:rsidRDefault="00BB2CD6" w:rsidP="001D34F1">
      <w:pPr>
        <w:autoSpaceDE w:val="0"/>
        <w:autoSpaceDN w:val="0"/>
        <w:adjustRightInd w:val="0"/>
        <w:spacing w:after="0" w:line="240" w:lineRule="auto"/>
        <w:ind w:firstLine="540"/>
        <w:jc w:val="both"/>
        <w:rPr>
          <w:rFonts w:ascii="Times New Roman" w:hAnsi="Times New Roman"/>
          <w:sz w:val="28"/>
          <w:szCs w:val="28"/>
        </w:rPr>
      </w:pPr>
      <w:r w:rsidRPr="00201435">
        <w:rPr>
          <w:rFonts w:ascii="Times New Roman" w:hAnsi="Times New Roman"/>
          <w:sz w:val="28"/>
          <w:szCs w:val="28"/>
        </w:rPr>
        <w:t>Основной проблемой, решению которой способствует программа, является преодоление энергетических барьеров экономического роста за счет оптимального соотношения усилий по наращиванию энергетического потенциала и снижения потребности в дополнительных энергоресурсах за счет энергосбережения.</w:t>
      </w:r>
    </w:p>
    <w:p w:rsidR="00BB2CD6" w:rsidRDefault="00BB2CD6" w:rsidP="001D34F1">
      <w:pPr>
        <w:autoSpaceDE w:val="0"/>
        <w:autoSpaceDN w:val="0"/>
        <w:adjustRightInd w:val="0"/>
        <w:spacing w:after="0" w:line="240" w:lineRule="auto"/>
        <w:ind w:firstLine="540"/>
        <w:jc w:val="both"/>
        <w:rPr>
          <w:rFonts w:ascii="Times New Roman" w:hAnsi="Times New Roman"/>
          <w:sz w:val="28"/>
          <w:szCs w:val="28"/>
        </w:rPr>
      </w:pPr>
      <w:r w:rsidRPr="00201435">
        <w:rPr>
          <w:rFonts w:ascii="Times New Roman" w:hAnsi="Times New Roman"/>
          <w:sz w:val="28"/>
          <w:szCs w:val="28"/>
        </w:rPr>
        <w:t xml:space="preserve">Мероприятия программы должны стать не только инструментом повышения эффективности экономики и снижения бюджетных расходов на коммунальные услуги, но и одним из базовых элементов технического и технологического перевооружения предприятий и жилищного фонда. Это в полной мере соответствует целям и задачам, сформулированным в основных стратегических документах, определяющих приоритеты социально-экономического развития </w:t>
      </w:r>
      <w:r>
        <w:rPr>
          <w:rFonts w:ascii="Times New Roman" w:hAnsi="Times New Roman"/>
          <w:sz w:val="28"/>
          <w:szCs w:val="28"/>
        </w:rPr>
        <w:t>Маршанского сельсовета.</w:t>
      </w:r>
      <w:r w:rsidRPr="00201435">
        <w:rPr>
          <w:rFonts w:ascii="Times New Roman" w:hAnsi="Times New Roman"/>
          <w:sz w:val="28"/>
          <w:szCs w:val="28"/>
        </w:rPr>
        <w:t xml:space="preserve"> </w:t>
      </w:r>
    </w:p>
    <w:p w:rsidR="00BB2CD6" w:rsidRPr="00201435" w:rsidRDefault="00BB2CD6" w:rsidP="007E2DC2">
      <w:pPr>
        <w:autoSpaceDE w:val="0"/>
        <w:autoSpaceDN w:val="0"/>
        <w:adjustRightInd w:val="0"/>
        <w:spacing w:after="0" w:line="240" w:lineRule="auto"/>
        <w:ind w:firstLine="540"/>
        <w:jc w:val="both"/>
        <w:rPr>
          <w:rFonts w:ascii="Times New Roman" w:hAnsi="Times New Roman"/>
          <w:sz w:val="28"/>
          <w:szCs w:val="28"/>
        </w:rPr>
      </w:pPr>
      <w:r w:rsidRPr="00201435">
        <w:rPr>
          <w:rFonts w:ascii="Times New Roman" w:hAnsi="Times New Roman"/>
          <w:sz w:val="28"/>
          <w:szCs w:val="28"/>
        </w:rPr>
        <w:t>В условиях темпов роста цен на газ, электроэнергию, уголь и другие виды топлива стоимость тепловой энергии, производимой энергоснабжающими</w:t>
      </w:r>
      <w:r>
        <w:rPr>
          <w:rFonts w:ascii="Times New Roman" w:hAnsi="Times New Roman"/>
          <w:sz w:val="28"/>
          <w:szCs w:val="28"/>
        </w:rPr>
        <w:t xml:space="preserve"> организациями, в период до 2017</w:t>
      </w:r>
      <w:r w:rsidRPr="00201435">
        <w:rPr>
          <w:rFonts w:ascii="Times New Roman" w:hAnsi="Times New Roman"/>
          <w:sz w:val="28"/>
          <w:szCs w:val="28"/>
        </w:rPr>
        <w:t xml:space="preserve"> года будет расти</w:t>
      </w:r>
      <w:r>
        <w:rPr>
          <w:rFonts w:ascii="Times New Roman" w:hAnsi="Times New Roman"/>
          <w:sz w:val="28"/>
          <w:szCs w:val="28"/>
        </w:rPr>
        <w:t>.</w:t>
      </w:r>
      <w:r w:rsidRPr="00201435">
        <w:rPr>
          <w:rFonts w:ascii="Times New Roman" w:hAnsi="Times New Roman"/>
          <w:sz w:val="28"/>
          <w:szCs w:val="28"/>
        </w:rPr>
        <w:t xml:space="preserve"> </w:t>
      </w:r>
    </w:p>
    <w:p w:rsidR="00BB2CD6" w:rsidRPr="00201435" w:rsidRDefault="00BB2CD6" w:rsidP="001D34F1">
      <w:pPr>
        <w:autoSpaceDE w:val="0"/>
        <w:autoSpaceDN w:val="0"/>
        <w:adjustRightInd w:val="0"/>
        <w:spacing w:after="0" w:line="240" w:lineRule="auto"/>
        <w:ind w:firstLine="540"/>
        <w:jc w:val="both"/>
        <w:rPr>
          <w:rFonts w:ascii="Times New Roman" w:hAnsi="Times New Roman"/>
          <w:sz w:val="28"/>
          <w:szCs w:val="28"/>
        </w:rPr>
      </w:pPr>
      <w:r w:rsidRPr="00201435">
        <w:rPr>
          <w:rFonts w:ascii="Times New Roman" w:hAnsi="Times New Roman"/>
          <w:sz w:val="28"/>
          <w:szCs w:val="28"/>
        </w:rPr>
        <w:t>Высокая энергоемкость предприятий в этих условиях может стать причиной снижения темпов роста экономики муниципального образования и налоговых поступлений в бюджет</w:t>
      </w:r>
      <w:r>
        <w:rPr>
          <w:rFonts w:ascii="Times New Roman" w:hAnsi="Times New Roman"/>
          <w:sz w:val="28"/>
          <w:szCs w:val="28"/>
        </w:rPr>
        <w:t>.</w:t>
      </w:r>
    </w:p>
    <w:p w:rsidR="00BB2CD6" w:rsidRPr="00201435" w:rsidRDefault="00BB2CD6" w:rsidP="001D34F1">
      <w:pPr>
        <w:autoSpaceDE w:val="0"/>
        <w:autoSpaceDN w:val="0"/>
        <w:adjustRightInd w:val="0"/>
        <w:spacing w:after="0" w:line="240" w:lineRule="auto"/>
        <w:ind w:firstLine="540"/>
        <w:jc w:val="both"/>
        <w:rPr>
          <w:rFonts w:ascii="Times New Roman" w:hAnsi="Times New Roman"/>
          <w:sz w:val="28"/>
          <w:szCs w:val="28"/>
        </w:rPr>
      </w:pPr>
      <w:r w:rsidRPr="00201435">
        <w:rPr>
          <w:rFonts w:ascii="Times New Roman" w:hAnsi="Times New Roman"/>
          <w:sz w:val="28"/>
          <w:szCs w:val="28"/>
        </w:rPr>
        <w:t>Для решения проблемы необходимо осуществление комплекса мер по интенсификации энергосбережения, которые заключаются в разработке, принятии и реализации согласованных действий по повышению энергетической эффективности при производстве, передаче и потреблении всех видов энергетических ресурсов на территории</w:t>
      </w:r>
      <w:r>
        <w:rPr>
          <w:rFonts w:ascii="Times New Roman" w:hAnsi="Times New Roman"/>
          <w:sz w:val="28"/>
          <w:szCs w:val="28"/>
        </w:rPr>
        <w:t xml:space="preserve"> Маршанского сельсовета. </w:t>
      </w:r>
      <w:r w:rsidRPr="00201435">
        <w:rPr>
          <w:rFonts w:ascii="Times New Roman" w:hAnsi="Times New Roman"/>
          <w:sz w:val="28"/>
          <w:szCs w:val="28"/>
        </w:rPr>
        <w:t>Основные мероприятия программы энергосбережения должны быть направлены на:</w:t>
      </w:r>
    </w:p>
    <w:p w:rsidR="00BB2CD6" w:rsidRPr="00201435" w:rsidRDefault="00BB2CD6" w:rsidP="001D34F1">
      <w:pPr>
        <w:autoSpaceDE w:val="0"/>
        <w:autoSpaceDN w:val="0"/>
        <w:adjustRightInd w:val="0"/>
        <w:spacing w:after="0" w:line="240" w:lineRule="auto"/>
        <w:ind w:firstLine="540"/>
        <w:jc w:val="both"/>
        <w:rPr>
          <w:rFonts w:ascii="Times New Roman" w:hAnsi="Times New Roman"/>
          <w:sz w:val="28"/>
          <w:szCs w:val="28"/>
        </w:rPr>
      </w:pPr>
      <w:r w:rsidRPr="00201435">
        <w:rPr>
          <w:rFonts w:ascii="Times New Roman" w:hAnsi="Times New Roman"/>
          <w:sz w:val="28"/>
          <w:szCs w:val="28"/>
        </w:rPr>
        <w:t>- применение энергосберегающих технологий при проектировании, строительстве, реконструкции и капитальном ремонте объектов капитального строительства;</w:t>
      </w:r>
    </w:p>
    <w:p w:rsidR="00BB2CD6" w:rsidRPr="00201435" w:rsidRDefault="00BB2CD6" w:rsidP="001D34F1">
      <w:pPr>
        <w:autoSpaceDE w:val="0"/>
        <w:autoSpaceDN w:val="0"/>
        <w:adjustRightInd w:val="0"/>
        <w:spacing w:after="0" w:line="240" w:lineRule="auto"/>
        <w:ind w:firstLine="540"/>
        <w:jc w:val="both"/>
        <w:rPr>
          <w:rFonts w:ascii="Times New Roman" w:hAnsi="Times New Roman"/>
          <w:sz w:val="28"/>
          <w:szCs w:val="28"/>
        </w:rPr>
      </w:pPr>
      <w:r w:rsidRPr="00201435">
        <w:rPr>
          <w:rFonts w:ascii="Times New Roman" w:hAnsi="Times New Roman"/>
          <w:sz w:val="28"/>
          <w:szCs w:val="28"/>
        </w:rPr>
        <w:t>- проведение энергетических обследований организаций;</w:t>
      </w:r>
    </w:p>
    <w:p w:rsidR="00BB2CD6" w:rsidRPr="00201435" w:rsidRDefault="00BB2CD6" w:rsidP="001D34F1">
      <w:pPr>
        <w:autoSpaceDE w:val="0"/>
        <w:autoSpaceDN w:val="0"/>
        <w:adjustRightInd w:val="0"/>
        <w:spacing w:after="0" w:line="240" w:lineRule="auto"/>
        <w:ind w:firstLine="540"/>
        <w:jc w:val="both"/>
        <w:rPr>
          <w:rFonts w:ascii="Times New Roman" w:hAnsi="Times New Roman"/>
          <w:sz w:val="28"/>
          <w:szCs w:val="28"/>
        </w:rPr>
      </w:pPr>
      <w:r w:rsidRPr="00201435">
        <w:rPr>
          <w:rFonts w:ascii="Times New Roman" w:hAnsi="Times New Roman"/>
          <w:sz w:val="28"/>
          <w:szCs w:val="28"/>
        </w:rPr>
        <w:t>- составление и ведение энергетических паспортов;</w:t>
      </w:r>
    </w:p>
    <w:p w:rsidR="00BB2CD6" w:rsidRPr="00201435" w:rsidRDefault="00BB2CD6" w:rsidP="001D34F1">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r w:rsidRPr="00201435">
        <w:rPr>
          <w:rFonts w:ascii="Times New Roman" w:hAnsi="Times New Roman"/>
          <w:sz w:val="28"/>
          <w:szCs w:val="28"/>
        </w:rPr>
        <w:t>соблюдение нормативов затрат топлива и энергии, а также лимитов потребления энергетических ресурсов.</w:t>
      </w:r>
    </w:p>
    <w:p w:rsidR="00BB2CD6" w:rsidRPr="00201435" w:rsidRDefault="00BB2CD6" w:rsidP="001D34F1">
      <w:pPr>
        <w:autoSpaceDE w:val="0"/>
        <w:autoSpaceDN w:val="0"/>
        <w:adjustRightInd w:val="0"/>
        <w:spacing w:after="0" w:line="240" w:lineRule="auto"/>
        <w:ind w:firstLine="540"/>
        <w:jc w:val="both"/>
        <w:rPr>
          <w:rFonts w:ascii="Times New Roman" w:hAnsi="Times New Roman"/>
          <w:sz w:val="28"/>
          <w:szCs w:val="28"/>
        </w:rPr>
      </w:pPr>
      <w:r w:rsidRPr="00201435">
        <w:rPr>
          <w:rFonts w:ascii="Times New Roman" w:hAnsi="Times New Roman"/>
          <w:sz w:val="28"/>
          <w:szCs w:val="28"/>
        </w:rPr>
        <w:t>При этом установленные нормативы затрат топлива и энергии для органов местного самоуправления, муниципальных учреждений и муниципальных унитарных предприятий не могут быть выше соответствующих нормативов затрат топлива и энергии для органов государственной власти Новосибирской области.</w:t>
      </w:r>
    </w:p>
    <w:p w:rsidR="00BB2CD6" w:rsidRDefault="00BB2CD6" w:rsidP="001D34F1">
      <w:pPr>
        <w:autoSpaceDE w:val="0"/>
        <w:autoSpaceDN w:val="0"/>
        <w:adjustRightInd w:val="0"/>
        <w:spacing w:after="0" w:line="240" w:lineRule="auto"/>
        <w:ind w:firstLine="540"/>
        <w:jc w:val="both"/>
        <w:outlineLvl w:val="2"/>
        <w:rPr>
          <w:rFonts w:cs="Calibri"/>
        </w:rPr>
      </w:pPr>
    </w:p>
    <w:p w:rsidR="00BB2CD6" w:rsidRPr="007E2DC2" w:rsidRDefault="00BB2CD6" w:rsidP="001D34F1">
      <w:pPr>
        <w:autoSpaceDE w:val="0"/>
        <w:autoSpaceDN w:val="0"/>
        <w:adjustRightInd w:val="0"/>
        <w:spacing w:after="0" w:line="240" w:lineRule="auto"/>
        <w:ind w:firstLine="540"/>
        <w:jc w:val="both"/>
        <w:rPr>
          <w:rFonts w:ascii="Times New Roman" w:hAnsi="Times New Roman"/>
          <w:sz w:val="28"/>
          <w:szCs w:val="28"/>
        </w:rPr>
      </w:pPr>
      <w:r w:rsidRPr="007E2DC2">
        <w:rPr>
          <w:rFonts w:ascii="Times New Roman" w:hAnsi="Times New Roman"/>
          <w:sz w:val="28"/>
          <w:szCs w:val="28"/>
        </w:rPr>
        <w:t xml:space="preserve">Теплоснабжение социальных объектов, расположенных на территории </w:t>
      </w:r>
      <w:r>
        <w:rPr>
          <w:rFonts w:ascii="Times New Roman" w:hAnsi="Times New Roman"/>
          <w:sz w:val="28"/>
          <w:szCs w:val="28"/>
        </w:rPr>
        <w:t>Маршанского сельсовета</w:t>
      </w:r>
      <w:r w:rsidRPr="007E2DC2">
        <w:rPr>
          <w:rFonts w:ascii="Times New Roman" w:hAnsi="Times New Roman"/>
          <w:sz w:val="28"/>
          <w:szCs w:val="28"/>
        </w:rPr>
        <w:t xml:space="preserve">, осуществляется от </w:t>
      </w:r>
      <w:r>
        <w:rPr>
          <w:rFonts w:ascii="Times New Roman" w:hAnsi="Times New Roman"/>
          <w:sz w:val="28"/>
          <w:szCs w:val="28"/>
        </w:rPr>
        <w:t>3 котельных, которые работают на твердом топливе – каменном угле.</w:t>
      </w:r>
    </w:p>
    <w:p w:rsidR="00BB2CD6" w:rsidRDefault="00BB2CD6" w:rsidP="001D34F1">
      <w:pPr>
        <w:autoSpaceDE w:val="0"/>
        <w:autoSpaceDN w:val="0"/>
        <w:adjustRightInd w:val="0"/>
        <w:spacing w:after="0" w:line="240" w:lineRule="auto"/>
        <w:ind w:firstLine="540"/>
        <w:jc w:val="both"/>
        <w:rPr>
          <w:rFonts w:cs="Calibri"/>
        </w:rPr>
      </w:pPr>
      <w:r w:rsidRPr="007E2DC2">
        <w:rPr>
          <w:rFonts w:ascii="Times New Roman" w:hAnsi="Times New Roman"/>
          <w:sz w:val="28"/>
          <w:szCs w:val="28"/>
        </w:rPr>
        <w:t xml:space="preserve">Водоснабжение </w:t>
      </w:r>
      <w:r>
        <w:rPr>
          <w:rFonts w:ascii="Times New Roman" w:hAnsi="Times New Roman"/>
          <w:sz w:val="28"/>
          <w:szCs w:val="28"/>
        </w:rPr>
        <w:t>Маршанского сельсовета</w:t>
      </w:r>
      <w:r w:rsidRPr="007E2DC2">
        <w:rPr>
          <w:rFonts w:ascii="Times New Roman" w:hAnsi="Times New Roman"/>
          <w:sz w:val="28"/>
          <w:szCs w:val="28"/>
        </w:rPr>
        <w:t xml:space="preserve"> осуществляется от </w:t>
      </w:r>
      <w:r>
        <w:rPr>
          <w:rFonts w:ascii="Times New Roman" w:hAnsi="Times New Roman"/>
          <w:sz w:val="28"/>
          <w:szCs w:val="28"/>
        </w:rPr>
        <w:t>четырех</w:t>
      </w:r>
      <w:r w:rsidRPr="007E2DC2">
        <w:rPr>
          <w:rFonts w:ascii="Times New Roman" w:hAnsi="Times New Roman"/>
          <w:sz w:val="28"/>
          <w:szCs w:val="28"/>
        </w:rPr>
        <w:t xml:space="preserve"> </w:t>
      </w:r>
      <w:r>
        <w:rPr>
          <w:rFonts w:ascii="Times New Roman" w:hAnsi="Times New Roman"/>
          <w:sz w:val="28"/>
          <w:szCs w:val="28"/>
        </w:rPr>
        <w:t xml:space="preserve">водонапорных скважин </w:t>
      </w:r>
      <w:r w:rsidRPr="007E2DC2">
        <w:rPr>
          <w:rFonts w:ascii="Times New Roman" w:hAnsi="Times New Roman"/>
          <w:sz w:val="28"/>
          <w:szCs w:val="28"/>
        </w:rPr>
        <w:t xml:space="preserve"> по водопроводным сетям</w:t>
      </w:r>
      <w:r>
        <w:rPr>
          <w:rFonts w:ascii="Times New Roman" w:hAnsi="Times New Roman"/>
          <w:sz w:val="28"/>
          <w:szCs w:val="28"/>
        </w:rPr>
        <w:t>.</w:t>
      </w:r>
      <w:r w:rsidRPr="007E2DC2">
        <w:rPr>
          <w:rFonts w:ascii="Times New Roman" w:hAnsi="Times New Roman"/>
          <w:sz w:val="28"/>
          <w:szCs w:val="28"/>
        </w:rPr>
        <w:t xml:space="preserve"> </w:t>
      </w:r>
    </w:p>
    <w:p w:rsidR="00BB2CD6" w:rsidRDefault="00BB2CD6" w:rsidP="001D34F1">
      <w:pPr>
        <w:autoSpaceDE w:val="0"/>
        <w:autoSpaceDN w:val="0"/>
        <w:adjustRightInd w:val="0"/>
        <w:spacing w:after="0" w:line="240" w:lineRule="auto"/>
        <w:ind w:firstLine="540"/>
        <w:jc w:val="both"/>
        <w:rPr>
          <w:rFonts w:cs="Calibri"/>
        </w:rPr>
      </w:pPr>
    </w:p>
    <w:p w:rsidR="00BB2CD6" w:rsidRDefault="00BB2CD6" w:rsidP="001D34F1">
      <w:pPr>
        <w:autoSpaceDE w:val="0"/>
        <w:autoSpaceDN w:val="0"/>
        <w:adjustRightInd w:val="0"/>
        <w:spacing w:after="0" w:line="240" w:lineRule="auto"/>
        <w:ind w:firstLine="540"/>
        <w:jc w:val="both"/>
        <w:rPr>
          <w:rFonts w:cs="Calibri"/>
        </w:rPr>
      </w:pPr>
      <w:r>
        <w:rPr>
          <w:rFonts w:ascii="Times New Roman" w:hAnsi="Times New Roman"/>
          <w:sz w:val="28"/>
          <w:szCs w:val="28"/>
        </w:rPr>
        <w:t>Ж</w:t>
      </w:r>
      <w:r w:rsidRPr="008617CC">
        <w:rPr>
          <w:rFonts w:ascii="Times New Roman" w:hAnsi="Times New Roman"/>
          <w:sz w:val="28"/>
          <w:szCs w:val="28"/>
        </w:rPr>
        <w:t xml:space="preserve">илищный фонд </w:t>
      </w:r>
      <w:r>
        <w:rPr>
          <w:rFonts w:ascii="Times New Roman" w:hAnsi="Times New Roman"/>
          <w:sz w:val="28"/>
          <w:szCs w:val="28"/>
        </w:rPr>
        <w:t>Маршанского сельсовета</w:t>
      </w:r>
      <w:r w:rsidRPr="008617CC">
        <w:rPr>
          <w:rFonts w:ascii="Times New Roman" w:hAnsi="Times New Roman"/>
          <w:sz w:val="28"/>
          <w:szCs w:val="28"/>
        </w:rPr>
        <w:t xml:space="preserve"> составлял</w:t>
      </w:r>
      <w:r>
        <w:rPr>
          <w:rFonts w:ascii="Times New Roman" w:hAnsi="Times New Roman"/>
          <w:sz w:val="28"/>
          <w:szCs w:val="28"/>
        </w:rPr>
        <w:t xml:space="preserve"> </w:t>
      </w:r>
      <w:r w:rsidRPr="00F65CD9">
        <w:rPr>
          <w:rFonts w:ascii="Times New Roman" w:hAnsi="Times New Roman"/>
          <w:sz w:val="28"/>
          <w:szCs w:val="28"/>
        </w:rPr>
        <w:t>21</w:t>
      </w:r>
      <w:r>
        <w:rPr>
          <w:rFonts w:ascii="Times New Roman" w:hAnsi="Times New Roman"/>
          <w:sz w:val="28"/>
          <w:szCs w:val="28"/>
        </w:rPr>
        <w:t xml:space="preserve">  тыс. кв. м</w:t>
      </w:r>
      <w:r w:rsidRPr="00F65CD9">
        <w:rPr>
          <w:rFonts w:ascii="Times New Roman" w:hAnsi="Times New Roman"/>
          <w:sz w:val="28"/>
          <w:szCs w:val="28"/>
        </w:rPr>
        <w:t>.</w:t>
      </w:r>
    </w:p>
    <w:p w:rsidR="00BB2CD6" w:rsidRPr="009D6AC9" w:rsidRDefault="00BB2CD6" w:rsidP="001D34F1">
      <w:pPr>
        <w:autoSpaceDE w:val="0"/>
        <w:autoSpaceDN w:val="0"/>
        <w:adjustRightInd w:val="0"/>
        <w:spacing w:after="0" w:line="240" w:lineRule="auto"/>
        <w:ind w:firstLine="540"/>
        <w:jc w:val="both"/>
        <w:rPr>
          <w:rFonts w:ascii="Times New Roman" w:hAnsi="Times New Roman"/>
          <w:sz w:val="28"/>
          <w:szCs w:val="28"/>
        </w:rPr>
      </w:pPr>
      <w:r w:rsidRPr="009D6AC9">
        <w:rPr>
          <w:rFonts w:ascii="Times New Roman" w:hAnsi="Times New Roman"/>
          <w:sz w:val="28"/>
          <w:szCs w:val="28"/>
        </w:rPr>
        <w:t>Для повышения энергоэффективности предусматриваются следующие мероприятия:</w:t>
      </w:r>
    </w:p>
    <w:p w:rsidR="00BB2CD6" w:rsidRPr="009D6AC9" w:rsidRDefault="00BB2CD6" w:rsidP="001D34F1">
      <w:pPr>
        <w:autoSpaceDE w:val="0"/>
        <w:autoSpaceDN w:val="0"/>
        <w:adjustRightInd w:val="0"/>
        <w:spacing w:after="0" w:line="240" w:lineRule="auto"/>
        <w:ind w:firstLine="540"/>
        <w:jc w:val="both"/>
        <w:rPr>
          <w:rFonts w:ascii="Times New Roman" w:hAnsi="Times New Roman"/>
          <w:sz w:val="28"/>
          <w:szCs w:val="28"/>
        </w:rPr>
      </w:pPr>
      <w:r w:rsidRPr="009D6AC9">
        <w:rPr>
          <w:rFonts w:ascii="Times New Roman" w:hAnsi="Times New Roman"/>
          <w:sz w:val="28"/>
          <w:szCs w:val="28"/>
        </w:rPr>
        <w:t>повышение теплозащиты действующих общественных зданий и тепловых сетей</w:t>
      </w:r>
      <w:r>
        <w:rPr>
          <w:rFonts w:ascii="Times New Roman" w:hAnsi="Times New Roman"/>
          <w:sz w:val="28"/>
          <w:szCs w:val="28"/>
        </w:rPr>
        <w:t>.</w:t>
      </w:r>
    </w:p>
    <w:p w:rsidR="00BB2CD6" w:rsidRPr="009D6AC9" w:rsidRDefault="00BB2CD6" w:rsidP="001D34F1">
      <w:pPr>
        <w:autoSpaceDE w:val="0"/>
        <w:autoSpaceDN w:val="0"/>
        <w:adjustRightInd w:val="0"/>
        <w:spacing w:after="0" w:line="240" w:lineRule="auto"/>
        <w:ind w:firstLine="540"/>
        <w:jc w:val="both"/>
        <w:rPr>
          <w:rFonts w:ascii="Times New Roman" w:hAnsi="Times New Roman"/>
          <w:sz w:val="28"/>
          <w:szCs w:val="28"/>
        </w:rPr>
      </w:pPr>
      <w:r w:rsidRPr="009D6AC9">
        <w:rPr>
          <w:rFonts w:ascii="Times New Roman" w:hAnsi="Times New Roman"/>
          <w:sz w:val="28"/>
          <w:szCs w:val="28"/>
        </w:rPr>
        <w:t>дальнейшее внедрение приборов учета, контроля и регулирования расхода энергоресурсов;</w:t>
      </w:r>
    </w:p>
    <w:p w:rsidR="00BB2CD6" w:rsidRPr="009D6AC9" w:rsidRDefault="00BB2CD6" w:rsidP="001D34F1">
      <w:pPr>
        <w:autoSpaceDE w:val="0"/>
        <w:autoSpaceDN w:val="0"/>
        <w:adjustRightInd w:val="0"/>
        <w:spacing w:after="0" w:line="240" w:lineRule="auto"/>
        <w:ind w:firstLine="540"/>
        <w:jc w:val="both"/>
        <w:rPr>
          <w:rFonts w:ascii="Times New Roman" w:hAnsi="Times New Roman"/>
          <w:sz w:val="28"/>
          <w:szCs w:val="28"/>
        </w:rPr>
      </w:pPr>
      <w:r w:rsidRPr="009D6AC9">
        <w:rPr>
          <w:rFonts w:ascii="Times New Roman" w:hAnsi="Times New Roman"/>
          <w:sz w:val="28"/>
          <w:szCs w:val="28"/>
        </w:rPr>
        <w:t>внедрение экономичных источников электрического освещения;</w:t>
      </w:r>
    </w:p>
    <w:p w:rsidR="00BB2CD6" w:rsidRPr="009D6AC9" w:rsidRDefault="00BB2CD6" w:rsidP="001D34F1">
      <w:pPr>
        <w:autoSpaceDE w:val="0"/>
        <w:autoSpaceDN w:val="0"/>
        <w:adjustRightInd w:val="0"/>
        <w:spacing w:after="0" w:line="240" w:lineRule="auto"/>
        <w:ind w:firstLine="540"/>
        <w:jc w:val="both"/>
        <w:rPr>
          <w:rFonts w:ascii="Times New Roman" w:hAnsi="Times New Roman"/>
          <w:sz w:val="28"/>
          <w:szCs w:val="28"/>
        </w:rPr>
      </w:pPr>
      <w:r w:rsidRPr="009D6AC9">
        <w:rPr>
          <w:rFonts w:ascii="Times New Roman" w:hAnsi="Times New Roman"/>
          <w:sz w:val="28"/>
          <w:szCs w:val="28"/>
        </w:rPr>
        <w:t>организация контроля за использованием энергетических и водных ресурсов в бюджетной сфере;</w:t>
      </w:r>
    </w:p>
    <w:p w:rsidR="00BB2CD6" w:rsidRPr="009D6AC9" w:rsidRDefault="00BB2CD6" w:rsidP="001D34F1">
      <w:pPr>
        <w:autoSpaceDE w:val="0"/>
        <w:autoSpaceDN w:val="0"/>
        <w:adjustRightInd w:val="0"/>
        <w:spacing w:after="0" w:line="240" w:lineRule="auto"/>
        <w:ind w:firstLine="540"/>
        <w:jc w:val="both"/>
        <w:rPr>
          <w:rFonts w:ascii="Times New Roman" w:hAnsi="Times New Roman"/>
          <w:sz w:val="28"/>
          <w:szCs w:val="28"/>
        </w:rPr>
      </w:pPr>
      <w:r w:rsidRPr="009D6AC9">
        <w:rPr>
          <w:rFonts w:ascii="Times New Roman" w:hAnsi="Times New Roman"/>
          <w:sz w:val="28"/>
          <w:szCs w:val="28"/>
        </w:rPr>
        <w:t>нормирование потерь при производстве и транспортировке тепловой, электрической энергии, а также реализация мероприятий по обеспечению фактических потерь на уровне установленных норм;</w:t>
      </w:r>
    </w:p>
    <w:p w:rsidR="00BB2CD6" w:rsidRPr="009D6AC9" w:rsidRDefault="00BB2CD6" w:rsidP="001D34F1">
      <w:pPr>
        <w:autoSpaceDE w:val="0"/>
        <w:autoSpaceDN w:val="0"/>
        <w:adjustRightInd w:val="0"/>
        <w:spacing w:after="0" w:line="240" w:lineRule="auto"/>
        <w:ind w:firstLine="540"/>
        <w:jc w:val="both"/>
        <w:rPr>
          <w:rFonts w:ascii="Times New Roman" w:hAnsi="Times New Roman"/>
          <w:sz w:val="28"/>
          <w:szCs w:val="28"/>
        </w:rPr>
      </w:pPr>
      <w:r w:rsidRPr="009D6AC9">
        <w:rPr>
          <w:rFonts w:ascii="Times New Roman" w:hAnsi="Times New Roman"/>
          <w:sz w:val="28"/>
          <w:szCs w:val="28"/>
        </w:rPr>
        <w:t>реализация проектов повышенной энергетической эффективности.</w:t>
      </w:r>
    </w:p>
    <w:p w:rsidR="00BB2CD6" w:rsidRPr="009D6AC9" w:rsidRDefault="00BB2CD6" w:rsidP="001D34F1">
      <w:pPr>
        <w:autoSpaceDE w:val="0"/>
        <w:autoSpaceDN w:val="0"/>
        <w:adjustRightInd w:val="0"/>
        <w:spacing w:after="0" w:line="240" w:lineRule="auto"/>
        <w:ind w:firstLine="540"/>
        <w:jc w:val="both"/>
        <w:rPr>
          <w:rFonts w:ascii="Times New Roman" w:hAnsi="Times New Roman"/>
          <w:sz w:val="28"/>
          <w:szCs w:val="28"/>
        </w:rPr>
      </w:pPr>
    </w:p>
    <w:p w:rsidR="00BB2CD6" w:rsidRPr="009D6AC9" w:rsidRDefault="00BB2CD6" w:rsidP="001D34F1">
      <w:pPr>
        <w:autoSpaceDE w:val="0"/>
        <w:autoSpaceDN w:val="0"/>
        <w:adjustRightInd w:val="0"/>
        <w:spacing w:after="0" w:line="240" w:lineRule="auto"/>
        <w:jc w:val="center"/>
        <w:outlineLvl w:val="1"/>
        <w:rPr>
          <w:rFonts w:ascii="Times New Roman" w:hAnsi="Times New Roman"/>
          <w:sz w:val="28"/>
          <w:szCs w:val="28"/>
        </w:rPr>
      </w:pPr>
      <w:r w:rsidRPr="009D6AC9">
        <w:rPr>
          <w:rFonts w:ascii="Times New Roman" w:hAnsi="Times New Roman"/>
          <w:sz w:val="28"/>
          <w:szCs w:val="28"/>
        </w:rPr>
        <w:t>4. Основная цель и задачи программы</w:t>
      </w:r>
    </w:p>
    <w:p w:rsidR="00BB2CD6" w:rsidRPr="009D6AC9" w:rsidRDefault="00BB2CD6" w:rsidP="001D34F1">
      <w:pPr>
        <w:autoSpaceDE w:val="0"/>
        <w:autoSpaceDN w:val="0"/>
        <w:adjustRightInd w:val="0"/>
        <w:spacing w:after="0" w:line="240" w:lineRule="auto"/>
        <w:ind w:firstLine="540"/>
        <w:jc w:val="both"/>
        <w:rPr>
          <w:rFonts w:ascii="Times New Roman" w:hAnsi="Times New Roman"/>
          <w:sz w:val="28"/>
          <w:szCs w:val="28"/>
        </w:rPr>
      </w:pPr>
    </w:p>
    <w:p w:rsidR="00BB2CD6" w:rsidRPr="009D6AC9" w:rsidRDefault="00BB2CD6" w:rsidP="001D34F1">
      <w:pPr>
        <w:autoSpaceDE w:val="0"/>
        <w:autoSpaceDN w:val="0"/>
        <w:adjustRightInd w:val="0"/>
        <w:spacing w:after="0" w:line="240" w:lineRule="auto"/>
        <w:ind w:firstLine="540"/>
        <w:jc w:val="both"/>
        <w:rPr>
          <w:rFonts w:ascii="Times New Roman" w:hAnsi="Times New Roman"/>
          <w:sz w:val="28"/>
          <w:szCs w:val="28"/>
        </w:rPr>
      </w:pPr>
      <w:r w:rsidRPr="009D6AC9">
        <w:rPr>
          <w:rFonts w:ascii="Times New Roman" w:hAnsi="Times New Roman"/>
          <w:sz w:val="28"/>
          <w:szCs w:val="28"/>
        </w:rPr>
        <w:t xml:space="preserve">Целями программы, в соответствии с полномочиями, предоставленными субъектам Российской Федерации Федеральным </w:t>
      </w:r>
      <w:hyperlink r:id="rId13" w:history="1">
        <w:r w:rsidRPr="007E006E">
          <w:rPr>
            <w:rFonts w:ascii="Times New Roman" w:hAnsi="Times New Roman"/>
            <w:sz w:val="28"/>
            <w:szCs w:val="28"/>
          </w:rPr>
          <w:t>законом</w:t>
        </w:r>
      </w:hyperlink>
      <w:r>
        <w:rPr>
          <w:rFonts w:ascii="Times New Roman" w:hAnsi="Times New Roman"/>
          <w:sz w:val="28"/>
          <w:szCs w:val="28"/>
        </w:rPr>
        <w:t xml:space="preserve"> №</w:t>
      </w:r>
      <w:r w:rsidRPr="009D6AC9">
        <w:rPr>
          <w:rFonts w:ascii="Times New Roman" w:hAnsi="Times New Roman"/>
          <w:sz w:val="28"/>
          <w:szCs w:val="28"/>
        </w:rPr>
        <w:t xml:space="preserve"> 261-ФЗ, а также во исполнение данного </w:t>
      </w:r>
      <w:hyperlink r:id="rId14" w:history="1">
        <w:r w:rsidRPr="007E006E">
          <w:rPr>
            <w:rFonts w:ascii="Times New Roman" w:hAnsi="Times New Roman"/>
            <w:sz w:val="28"/>
            <w:szCs w:val="28"/>
          </w:rPr>
          <w:t>Закона</w:t>
        </w:r>
      </w:hyperlink>
      <w:r w:rsidRPr="009D6AC9">
        <w:rPr>
          <w:rFonts w:ascii="Times New Roman" w:hAnsi="Times New Roman"/>
          <w:sz w:val="28"/>
          <w:szCs w:val="28"/>
        </w:rPr>
        <w:t>, являются снижение энергоемкости; реализация потенциала энергосбережения; переход к рациональному и экологически ответственному использованию энергетических ресурсов.</w:t>
      </w:r>
    </w:p>
    <w:p w:rsidR="00BB2CD6" w:rsidRPr="009D6AC9" w:rsidRDefault="00BB2CD6" w:rsidP="001D34F1">
      <w:pPr>
        <w:autoSpaceDE w:val="0"/>
        <w:autoSpaceDN w:val="0"/>
        <w:adjustRightInd w:val="0"/>
        <w:spacing w:after="0" w:line="240" w:lineRule="auto"/>
        <w:ind w:firstLine="540"/>
        <w:jc w:val="both"/>
        <w:rPr>
          <w:rFonts w:ascii="Times New Roman" w:hAnsi="Times New Roman"/>
          <w:sz w:val="28"/>
          <w:szCs w:val="28"/>
        </w:rPr>
      </w:pPr>
      <w:r w:rsidRPr="009D6AC9">
        <w:rPr>
          <w:rFonts w:ascii="Times New Roman" w:hAnsi="Times New Roman"/>
          <w:sz w:val="28"/>
          <w:szCs w:val="28"/>
        </w:rPr>
        <w:t>Задачи программы:</w:t>
      </w:r>
    </w:p>
    <w:p w:rsidR="00BB2CD6" w:rsidRPr="009D6AC9" w:rsidRDefault="00BB2CD6" w:rsidP="001D34F1">
      <w:pPr>
        <w:autoSpaceDE w:val="0"/>
        <w:autoSpaceDN w:val="0"/>
        <w:adjustRightInd w:val="0"/>
        <w:spacing w:after="0" w:line="240" w:lineRule="auto"/>
        <w:ind w:firstLine="540"/>
        <w:jc w:val="both"/>
        <w:rPr>
          <w:rFonts w:ascii="Times New Roman" w:hAnsi="Times New Roman"/>
          <w:sz w:val="28"/>
          <w:szCs w:val="28"/>
        </w:rPr>
      </w:pPr>
      <w:r w:rsidRPr="009D6AC9">
        <w:rPr>
          <w:rFonts w:ascii="Times New Roman" w:hAnsi="Times New Roman"/>
          <w:sz w:val="28"/>
          <w:szCs w:val="28"/>
        </w:rPr>
        <w:t>1) повышение энергоэффективности в организациях, финансируемых из местного бюджета;</w:t>
      </w:r>
    </w:p>
    <w:p w:rsidR="00BB2CD6" w:rsidRPr="009D6AC9" w:rsidRDefault="00BB2CD6" w:rsidP="001D34F1">
      <w:pPr>
        <w:autoSpaceDE w:val="0"/>
        <w:autoSpaceDN w:val="0"/>
        <w:adjustRightInd w:val="0"/>
        <w:spacing w:after="0" w:line="240" w:lineRule="auto"/>
        <w:ind w:firstLine="540"/>
        <w:jc w:val="both"/>
        <w:rPr>
          <w:rFonts w:ascii="Times New Roman" w:hAnsi="Times New Roman"/>
          <w:sz w:val="28"/>
          <w:szCs w:val="28"/>
        </w:rPr>
      </w:pPr>
      <w:r w:rsidRPr="009D6AC9">
        <w:rPr>
          <w:rFonts w:ascii="Times New Roman" w:hAnsi="Times New Roman"/>
          <w:sz w:val="28"/>
          <w:szCs w:val="28"/>
        </w:rPr>
        <w:t>2) повышение энергоэффективности в жилищном секторе;</w:t>
      </w:r>
    </w:p>
    <w:p w:rsidR="00BB2CD6" w:rsidRPr="009D6AC9" w:rsidRDefault="00BB2CD6" w:rsidP="001D34F1">
      <w:pPr>
        <w:autoSpaceDE w:val="0"/>
        <w:autoSpaceDN w:val="0"/>
        <w:adjustRightInd w:val="0"/>
        <w:spacing w:after="0" w:line="240" w:lineRule="auto"/>
        <w:ind w:firstLine="540"/>
        <w:jc w:val="both"/>
        <w:rPr>
          <w:rFonts w:ascii="Times New Roman" w:hAnsi="Times New Roman"/>
          <w:sz w:val="28"/>
          <w:szCs w:val="28"/>
        </w:rPr>
      </w:pPr>
      <w:r w:rsidRPr="009D6AC9">
        <w:rPr>
          <w:rFonts w:ascii="Times New Roman" w:hAnsi="Times New Roman"/>
          <w:sz w:val="28"/>
          <w:szCs w:val="28"/>
        </w:rPr>
        <w:t>3) повышение энергоэффективности в теплоснабжении и системе коммунальной инфраструктуры;</w:t>
      </w:r>
    </w:p>
    <w:p w:rsidR="00BB2CD6" w:rsidRPr="009D6AC9" w:rsidRDefault="00BB2CD6" w:rsidP="001D34F1">
      <w:pPr>
        <w:autoSpaceDE w:val="0"/>
        <w:autoSpaceDN w:val="0"/>
        <w:adjustRightInd w:val="0"/>
        <w:spacing w:after="0" w:line="240" w:lineRule="auto"/>
        <w:ind w:firstLine="540"/>
        <w:jc w:val="both"/>
        <w:rPr>
          <w:rFonts w:ascii="Times New Roman" w:hAnsi="Times New Roman"/>
          <w:sz w:val="28"/>
          <w:szCs w:val="28"/>
        </w:rPr>
      </w:pPr>
      <w:r w:rsidRPr="009D6AC9">
        <w:rPr>
          <w:rFonts w:ascii="Times New Roman" w:hAnsi="Times New Roman"/>
          <w:sz w:val="28"/>
          <w:szCs w:val="28"/>
        </w:rPr>
        <w:t>Помимо пропаганды энергосбережения как выгодного вида экономической деятельности необходимо дополнить принятую политику государственной поддержки малого бизнеса и связать ее с государственной политикой энергосбережения принципиально важным условием: господдержку (за счет бюджетных средств или в любом ином виде) могут получить только те субъекты малого бизнеса, которые на добровольной основе примут на себя определенные обязательства по энергосбережению и увеличению энергоэффективности своей деятельности.</w:t>
      </w:r>
    </w:p>
    <w:p w:rsidR="00BB2CD6" w:rsidRPr="009D6AC9" w:rsidRDefault="00BB2CD6" w:rsidP="001D34F1">
      <w:pPr>
        <w:autoSpaceDE w:val="0"/>
        <w:autoSpaceDN w:val="0"/>
        <w:adjustRightInd w:val="0"/>
        <w:spacing w:after="0" w:line="240" w:lineRule="auto"/>
        <w:ind w:firstLine="540"/>
        <w:jc w:val="both"/>
        <w:rPr>
          <w:rFonts w:ascii="Times New Roman" w:hAnsi="Times New Roman"/>
          <w:sz w:val="28"/>
          <w:szCs w:val="28"/>
        </w:rPr>
      </w:pPr>
    </w:p>
    <w:p w:rsidR="00BB2CD6" w:rsidRDefault="00BB2CD6" w:rsidP="001D34F1">
      <w:pPr>
        <w:autoSpaceDE w:val="0"/>
        <w:autoSpaceDN w:val="0"/>
        <w:adjustRightInd w:val="0"/>
        <w:spacing w:after="0" w:line="240" w:lineRule="auto"/>
        <w:jc w:val="center"/>
        <w:outlineLvl w:val="1"/>
        <w:rPr>
          <w:rFonts w:ascii="Times New Roman" w:hAnsi="Times New Roman"/>
          <w:sz w:val="28"/>
          <w:szCs w:val="28"/>
        </w:rPr>
      </w:pPr>
    </w:p>
    <w:p w:rsidR="00BB2CD6" w:rsidRPr="00864BA8" w:rsidRDefault="00BB2CD6" w:rsidP="001D34F1">
      <w:pPr>
        <w:autoSpaceDE w:val="0"/>
        <w:autoSpaceDN w:val="0"/>
        <w:adjustRightInd w:val="0"/>
        <w:spacing w:after="0" w:line="240" w:lineRule="auto"/>
        <w:jc w:val="center"/>
        <w:outlineLvl w:val="1"/>
        <w:rPr>
          <w:rFonts w:ascii="Times New Roman" w:hAnsi="Times New Roman"/>
          <w:sz w:val="28"/>
          <w:szCs w:val="28"/>
        </w:rPr>
      </w:pPr>
      <w:r>
        <w:rPr>
          <w:rFonts w:ascii="Times New Roman" w:hAnsi="Times New Roman"/>
          <w:sz w:val="28"/>
          <w:szCs w:val="28"/>
        </w:rPr>
        <w:t>5</w:t>
      </w:r>
      <w:r w:rsidRPr="00864BA8">
        <w:rPr>
          <w:rFonts w:ascii="Times New Roman" w:hAnsi="Times New Roman"/>
          <w:sz w:val="28"/>
          <w:szCs w:val="28"/>
        </w:rPr>
        <w:t>. Оценка социально-экономической эффективности</w:t>
      </w:r>
    </w:p>
    <w:p w:rsidR="00BB2CD6" w:rsidRPr="00864BA8" w:rsidRDefault="00BB2CD6" w:rsidP="001D34F1">
      <w:pPr>
        <w:autoSpaceDE w:val="0"/>
        <w:autoSpaceDN w:val="0"/>
        <w:adjustRightInd w:val="0"/>
        <w:spacing w:after="0" w:line="240" w:lineRule="auto"/>
        <w:jc w:val="center"/>
        <w:rPr>
          <w:rFonts w:ascii="Times New Roman" w:hAnsi="Times New Roman"/>
          <w:sz w:val="28"/>
          <w:szCs w:val="28"/>
        </w:rPr>
      </w:pPr>
      <w:r w:rsidRPr="00864BA8">
        <w:rPr>
          <w:rFonts w:ascii="Times New Roman" w:hAnsi="Times New Roman"/>
          <w:sz w:val="28"/>
          <w:szCs w:val="28"/>
        </w:rPr>
        <w:t>реализации программы и ее прогнозируемые результаты</w:t>
      </w:r>
    </w:p>
    <w:p w:rsidR="00BB2CD6" w:rsidRPr="00864BA8" w:rsidRDefault="00BB2CD6" w:rsidP="001D34F1">
      <w:pPr>
        <w:autoSpaceDE w:val="0"/>
        <w:autoSpaceDN w:val="0"/>
        <w:adjustRightInd w:val="0"/>
        <w:spacing w:after="0" w:line="240" w:lineRule="auto"/>
        <w:ind w:firstLine="540"/>
        <w:jc w:val="both"/>
        <w:rPr>
          <w:rFonts w:ascii="Times New Roman" w:hAnsi="Times New Roman"/>
          <w:sz w:val="28"/>
          <w:szCs w:val="28"/>
        </w:rPr>
      </w:pPr>
    </w:p>
    <w:p w:rsidR="00BB2CD6" w:rsidRPr="00864BA8" w:rsidRDefault="00BB2CD6" w:rsidP="001D34F1">
      <w:pPr>
        <w:autoSpaceDE w:val="0"/>
        <w:autoSpaceDN w:val="0"/>
        <w:adjustRightInd w:val="0"/>
        <w:spacing w:after="0" w:line="240" w:lineRule="auto"/>
        <w:ind w:firstLine="540"/>
        <w:jc w:val="both"/>
        <w:rPr>
          <w:rFonts w:ascii="Times New Roman" w:hAnsi="Times New Roman"/>
          <w:sz w:val="28"/>
          <w:szCs w:val="28"/>
        </w:rPr>
      </w:pPr>
      <w:r w:rsidRPr="00864BA8">
        <w:rPr>
          <w:rFonts w:ascii="Times New Roman" w:hAnsi="Times New Roman"/>
          <w:sz w:val="28"/>
          <w:szCs w:val="28"/>
        </w:rPr>
        <w:t>За счет реализации мероприятий программы обеспечивается достижение суммарной экономии затрат на энергию всеми потребителями энергоресурсов.</w:t>
      </w:r>
    </w:p>
    <w:p w:rsidR="00BB2CD6" w:rsidRPr="00864BA8" w:rsidRDefault="00BB2CD6" w:rsidP="001D34F1">
      <w:pPr>
        <w:autoSpaceDE w:val="0"/>
        <w:autoSpaceDN w:val="0"/>
        <w:adjustRightInd w:val="0"/>
        <w:spacing w:after="0" w:line="240" w:lineRule="auto"/>
        <w:ind w:firstLine="540"/>
        <w:jc w:val="both"/>
        <w:rPr>
          <w:rFonts w:ascii="Times New Roman" w:hAnsi="Times New Roman"/>
          <w:sz w:val="28"/>
          <w:szCs w:val="28"/>
        </w:rPr>
      </w:pPr>
      <w:r w:rsidRPr="00864BA8">
        <w:rPr>
          <w:rFonts w:ascii="Times New Roman" w:hAnsi="Times New Roman"/>
          <w:sz w:val="28"/>
          <w:szCs w:val="28"/>
        </w:rPr>
        <w:t xml:space="preserve">Поддержание статуса стратегического направления по эффективному использованию топлива и энергии, внедрение идеологии бережного отношения к энергетическим ресурсам создадут конкурентные преимущества для устойчивого социально-экономического развития </w:t>
      </w:r>
      <w:r>
        <w:rPr>
          <w:rFonts w:ascii="Times New Roman" w:hAnsi="Times New Roman"/>
          <w:sz w:val="28"/>
          <w:szCs w:val="28"/>
        </w:rPr>
        <w:t>Маршанского сельсовета</w:t>
      </w:r>
      <w:r w:rsidRPr="00864BA8">
        <w:rPr>
          <w:rFonts w:ascii="Times New Roman" w:hAnsi="Times New Roman"/>
          <w:sz w:val="28"/>
          <w:szCs w:val="28"/>
        </w:rPr>
        <w:t>.</w:t>
      </w:r>
    </w:p>
    <w:p w:rsidR="00BB2CD6" w:rsidRPr="00864BA8" w:rsidRDefault="00BB2CD6" w:rsidP="001D34F1">
      <w:pPr>
        <w:autoSpaceDE w:val="0"/>
        <w:autoSpaceDN w:val="0"/>
        <w:adjustRightInd w:val="0"/>
        <w:spacing w:after="0" w:line="240" w:lineRule="auto"/>
        <w:ind w:firstLine="540"/>
        <w:jc w:val="both"/>
        <w:rPr>
          <w:rFonts w:ascii="Times New Roman" w:hAnsi="Times New Roman"/>
          <w:sz w:val="28"/>
          <w:szCs w:val="28"/>
        </w:rPr>
      </w:pPr>
      <w:r w:rsidRPr="00864BA8">
        <w:rPr>
          <w:rFonts w:ascii="Times New Roman" w:hAnsi="Times New Roman"/>
          <w:sz w:val="28"/>
          <w:szCs w:val="28"/>
        </w:rPr>
        <w:t>Социально-экономическая эффективность реализации программы выражается в повышении качества жизни и улучшении здоровья населения.</w:t>
      </w:r>
    </w:p>
    <w:p w:rsidR="00BB2CD6" w:rsidRPr="00864BA8" w:rsidRDefault="00BB2CD6" w:rsidP="001D34F1">
      <w:pPr>
        <w:autoSpaceDE w:val="0"/>
        <w:autoSpaceDN w:val="0"/>
        <w:adjustRightInd w:val="0"/>
        <w:spacing w:after="0" w:line="240" w:lineRule="auto"/>
        <w:ind w:firstLine="540"/>
        <w:jc w:val="both"/>
        <w:rPr>
          <w:rFonts w:ascii="Times New Roman" w:hAnsi="Times New Roman"/>
          <w:sz w:val="28"/>
          <w:szCs w:val="28"/>
        </w:rPr>
      </w:pPr>
      <w:r w:rsidRPr="00864BA8">
        <w:rPr>
          <w:rFonts w:ascii="Times New Roman" w:hAnsi="Times New Roman"/>
          <w:sz w:val="28"/>
          <w:szCs w:val="28"/>
        </w:rPr>
        <w:t>Ожидаемые конечные результаты реализации программы:</w:t>
      </w:r>
    </w:p>
    <w:p w:rsidR="00BB2CD6" w:rsidRPr="00864BA8" w:rsidRDefault="00BB2CD6" w:rsidP="001D34F1">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1. Снижение энергоемкости </w:t>
      </w:r>
      <w:r w:rsidRPr="00864BA8">
        <w:rPr>
          <w:rFonts w:ascii="Times New Roman" w:hAnsi="Times New Roman"/>
          <w:sz w:val="28"/>
          <w:szCs w:val="28"/>
        </w:rPr>
        <w:t xml:space="preserve"> к 201</w:t>
      </w:r>
      <w:r>
        <w:rPr>
          <w:rFonts w:ascii="Times New Roman" w:hAnsi="Times New Roman"/>
          <w:sz w:val="28"/>
          <w:szCs w:val="28"/>
        </w:rPr>
        <w:t>7</w:t>
      </w:r>
      <w:r w:rsidRPr="00864BA8">
        <w:rPr>
          <w:rFonts w:ascii="Times New Roman" w:hAnsi="Times New Roman"/>
          <w:sz w:val="28"/>
          <w:szCs w:val="28"/>
        </w:rPr>
        <w:t xml:space="preserve"> году не менее чем на 15% к уровню 2</w:t>
      </w:r>
      <w:r>
        <w:rPr>
          <w:rFonts w:ascii="Times New Roman" w:hAnsi="Times New Roman"/>
          <w:sz w:val="28"/>
          <w:szCs w:val="28"/>
        </w:rPr>
        <w:t>2</w:t>
      </w:r>
      <w:r w:rsidRPr="00864BA8">
        <w:rPr>
          <w:rFonts w:ascii="Times New Roman" w:hAnsi="Times New Roman"/>
          <w:sz w:val="28"/>
          <w:szCs w:val="28"/>
        </w:rPr>
        <w:t xml:space="preserve"> года.</w:t>
      </w:r>
    </w:p>
    <w:p w:rsidR="00BB2CD6" w:rsidRPr="00864BA8" w:rsidRDefault="00BB2CD6" w:rsidP="001D34F1">
      <w:pPr>
        <w:autoSpaceDE w:val="0"/>
        <w:autoSpaceDN w:val="0"/>
        <w:adjustRightInd w:val="0"/>
        <w:spacing w:after="0" w:line="240" w:lineRule="auto"/>
        <w:ind w:firstLine="540"/>
        <w:jc w:val="both"/>
        <w:rPr>
          <w:rFonts w:ascii="Times New Roman" w:hAnsi="Times New Roman"/>
          <w:sz w:val="28"/>
          <w:szCs w:val="28"/>
        </w:rPr>
      </w:pPr>
      <w:r w:rsidRPr="00864BA8">
        <w:rPr>
          <w:rFonts w:ascii="Times New Roman" w:hAnsi="Times New Roman"/>
          <w:sz w:val="28"/>
          <w:szCs w:val="28"/>
        </w:rPr>
        <w:t xml:space="preserve">2. Снижение затрат бюджета </w:t>
      </w:r>
      <w:r>
        <w:rPr>
          <w:rFonts w:ascii="Times New Roman" w:hAnsi="Times New Roman"/>
          <w:sz w:val="28"/>
          <w:szCs w:val="28"/>
        </w:rPr>
        <w:t>Маршанского сельсовета</w:t>
      </w:r>
      <w:r w:rsidRPr="00864BA8">
        <w:rPr>
          <w:rFonts w:ascii="Times New Roman" w:hAnsi="Times New Roman"/>
          <w:sz w:val="28"/>
          <w:szCs w:val="28"/>
        </w:rPr>
        <w:t xml:space="preserve"> на оплату коммунальных услуг на 3% ежегодно в течение 5 лет относительно 201</w:t>
      </w:r>
      <w:r>
        <w:rPr>
          <w:rFonts w:ascii="Times New Roman" w:hAnsi="Times New Roman"/>
          <w:sz w:val="28"/>
          <w:szCs w:val="28"/>
        </w:rPr>
        <w:t>2</w:t>
      </w:r>
      <w:r w:rsidRPr="00864BA8">
        <w:rPr>
          <w:rFonts w:ascii="Times New Roman" w:hAnsi="Times New Roman"/>
          <w:sz w:val="28"/>
          <w:szCs w:val="28"/>
        </w:rPr>
        <w:t xml:space="preserve"> года.</w:t>
      </w:r>
    </w:p>
    <w:p w:rsidR="00BB2CD6" w:rsidRDefault="00BB2CD6" w:rsidP="001D34F1">
      <w:pPr>
        <w:autoSpaceDE w:val="0"/>
        <w:autoSpaceDN w:val="0"/>
        <w:adjustRightInd w:val="0"/>
        <w:spacing w:after="0" w:line="240" w:lineRule="auto"/>
        <w:ind w:firstLine="540"/>
        <w:jc w:val="both"/>
        <w:rPr>
          <w:rFonts w:ascii="Times New Roman" w:hAnsi="Times New Roman"/>
          <w:sz w:val="28"/>
          <w:szCs w:val="28"/>
        </w:rPr>
      </w:pPr>
      <w:r w:rsidRPr="00864BA8">
        <w:rPr>
          <w:rFonts w:ascii="Times New Roman" w:hAnsi="Times New Roman"/>
          <w:sz w:val="28"/>
          <w:szCs w:val="28"/>
        </w:rPr>
        <w:t>3. Увеличение уровня инструментального учета потребления энергетических ресурсов в бюджетной сфере до 100%.</w:t>
      </w:r>
    </w:p>
    <w:p w:rsidR="00BB2CD6" w:rsidRDefault="00BB2CD6" w:rsidP="00422C50">
      <w:pPr>
        <w:pStyle w:val="ConsPlusNormal"/>
        <w:ind w:firstLine="0"/>
        <w:jc w:val="right"/>
        <w:rPr>
          <w:rFonts w:ascii="Times New Roman" w:hAnsi="Times New Roman" w:cs="Times New Roman"/>
          <w:sz w:val="28"/>
          <w:szCs w:val="28"/>
        </w:rPr>
      </w:pPr>
    </w:p>
    <w:p w:rsidR="00BB2CD6" w:rsidRDefault="00BB2CD6" w:rsidP="00422C50">
      <w:pPr>
        <w:pStyle w:val="ConsPlusNormal"/>
        <w:ind w:firstLine="0"/>
        <w:jc w:val="right"/>
        <w:rPr>
          <w:rFonts w:ascii="Times New Roman" w:hAnsi="Times New Roman" w:cs="Times New Roman"/>
          <w:sz w:val="28"/>
          <w:szCs w:val="28"/>
        </w:rPr>
      </w:pPr>
    </w:p>
    <w:p w:rsidR="00BB2CD6" w:rsidRDefault="00BB2CD6" w:rsidP="006B18B4">
      <w:pPr>
        <w:jc w:val="center"/>
        <w:rPr>
          <w:rFonts w:ascii="Times New Roman" w:hAnsi="Times New Roman"/>
          <w:b/>
          <w:sz w:val="28"/>
          <w:szCs w:val="28"/>
        </w:rPr>
      </w:pPr>
    </w:p>
    <w:p w:rsidR="00BB2CD6" w:rsidRDefault="00BB2CD6" w:rsidP="006B18B4">
      <w:pPr>
        <w:jc w:val="center"/>
        <w:rPr>
          <w:rFonts w:ascii="Times New Roman" w:hAnsi="Times New Roman"/>
          <w:b/>
          <w:sz w:val="28"/>
          <w:szCs w:val="28"/>
        </w:rPr>
      </w:pPr>
    </w:p>
    <w:p w:rsidR="00BB2CD6" w:rsidRDefault="00BB2CD6" w:rsidP="006B18B4">
      <w:pPr>
        <w:jc w:val="center"/>
        <w:rPr>
          <w:rFonts w:ascii="Times New Roman" w:hAnsi="Times New Roman"/>
          <w:b/>
          <w:sz w:val="28"/>
          <w:szCs w:val="28"/>
        </w:rPr>
      </w:pPr>
    </w:p>
    <w:p w:rsidR="00BB2CD6" w:rsidRDefault="00BB2CD6" w:rsidP="006B18B4">
      <w:pPr>
        <w:jc w:val="center"/>
        <w:rPr>
          <w:rFonts w:ascii="Times New Roman" w:hAnsi="Times New Roman"/>
          <w:b/>
          <w:sz w:val="28"/>
          <w:szCs w:val="28"/>
        </w:rPr>
      </w:pPr>
    </w:p>
    <w:p w:rsidR="00BB2CD6" w:rsidRDefault="00BB2CD6" w:rsidP="006B18B4">
      <w:pPr>
        <w:jc w:val="center"/>
        <w:rPr>
          <w:rFonts w:ascii="Times New Roman" w:hAnsi="Times New Roman"/>
          <w:b/>
          <w:sz w:val="28"/>
          <w:szCs w:val="28"/>
        </w:rPr>
      </w:pPr>
    </w:p>
    <w:p w:rsidR="00BB2CD6" w:rsidRDefault="00BB2CD6" w:rsidP="006B18B4">
      <w:pPr>
        <w:jc w:val="center"/>
        <w:rPr>
          <w:rFonts w:ascii="Times New Roman" w:hAnsi="Times New Roman"/>
          <w:b/>
          <w:sz w:val="28"/>
          <w:szCs w:val="28"/>
        </w:rPr>
      </w:pPr>
    </w:p>
    <w:p w:rsidR="00BB2CD6" w:rsidRDefault="00BB2CD6" w:rsidP="006B18B4">
      <w:pPr>
        <w:jc w:val="center"/>
        <w:rPr>
          <w:rFonts w:ascii="Times New Roman" w:hAnsi="Times New Roman"/>
          <w:b/>
          <w:sz w:val="28"/>
          <w:szCs w:val="28"/>
        </w:rPr>
      </w:pPr>
    </w:p>
    <w:p w:rsidR="00BB2CD6" w:rsidRDefault="00BB2CD6" w:rsidP="006B18B4">
      <w:pPr>
        <w:jc w:val="center"/>
        <w:rPr>
          <w:rFonts w:ascii="Times New Roman" w:hAnsi="Times New Roman"/>
          <w:b/>
          <w:sz w:val="28"/>
          <w:szCs w:val="28"/>
        </w:rPr>
      </w:pPr>
    </w:p>
    <w:p w:rsidR="00BB2CD6" w:rsidRDefault="00BB2CD6" w:rsidP="006B18B4">
      <w:pPr>
        <w:jc w:val="center"/>
        <w:rPr>
          <w:rFonts w:ascii="Times New Roman" w:hAnsi="Times New Roman"/>
          <w:b/>
          <w:sz w:val="28"/>
          <w:szCs w:val="28"/>
        </w:rPr>
      </w:pPr>
    </w:p>
    <w:p w:rsidR="00BB2CD6" w:rsidRDefault="00BB2CD6" w:rsidP="006B18B4">
      <w:pPr>
        <w:jc w:val="center"/>
        <w:rPr>
          <w:rFonts w:ascii="Times New Roman" w:hAnsi="Times New Roman"/>
          <w:b/>
          <w:sz w:val="28"/>
          <w:szCs w:val="28"/>
        </w:rPr>
      </w:pPr>
    </w:p>
    <w:p w:rsidR="00BB2CD6" w:rsidRDefault="00BB2CD6" w:rsidP="006B18B4">
      <w:pPr>
        <w:jc w:val="center"/>
        <w:rPr>
          <w:rFonts w:ascii="Times New Roman" w:hAnsi="Times New Roman"/>
          <w:b/>
          <w:sz w:val="28"/>
          <w:szCs w:val="28"/>
        </w:rPr>
      </w:pPr>
    </w:p>
    <w:p w:rsidR="00BB2CD6" w:rsidRPr="009A7432" w:rsidRDefault="00BB2CD6" w:rsidP="006B18B4">
      <w:pPr>
        <w:jc w:val="center"/>
        <w:rPr>
          <w:sz w:val="28"/>
          <w:szCs w:val="28"/>
        </w:rPr>
      </w:pPr>
      <w:r w:rsidRPr="005D2C45">
        <w:rPr>
          <w:rFonts w:ascii="Times New Roman" w:hAnsi="Times New Roman"/>
          <w:b/>
          <w:sz w:val="28"/>
          <w:szCs w:val="28"/>
        </w:rPr>
        <w:t>Порядок проведения и критерии оценки эффективности реализации долгосрочных целевых программ, реализуемых за счет средств бюджета Маршанского сельсовета</w:t>
      </w:r>
      <w:r w:rsidRPr="009A7432">
        <w:rPr>
          <w:sz w:val="28"/>
          <w:szCs w:val="28"/>
        </w:rPr>
        <w:t xml:space="preserve"> </w:t>
      </w:r>
    </w:p>
    <w:p w:rsidR="00BB2CD6" w:rsidRPr="005D2C45" w:rsidRDefault="00BB2CD6" w:rsidP="006B18B4">
      <w:pPr>
        <w:numPr>
          <w:ilvl w:val="0"/>
          <w:numId w:val="5"/>
        </w:numPr>
        <w:spacing w:after="0" w:line="240" w:lineRule="auto"/>
        <w:jc w:val="both"/>
        <w:rPr>
          <w:rFonts w:ascii="Times New Roman" w:hAnsi="Times New Roman"/>
          <w:sz w:val="28"/>
          <w:szCs w:val="28"/>
        </w:rPr>
      </w:pPr>
      <w:r w:rsidRPr="005D2C45">
        <w:rPr>
          <w:rFonts w:ascii="Times New Roman" w:hAnsi="Times New Roman"/>
          <w:sz w:val="28"/>
          <w:szCs w:val="28"/>
        </w:rPr>
        <w:t>Настоящий Порядок проведения и критерии оценки эффективности реализации долгосрочных целевых программ, реализуемых за счет средств б</w:t>
      </w:r>
      <w:r>
        <w:rPr>
          <w:rFonts w:ascii="Times New Roman" w:hAnsi="Times New Roman"/>
          <w:sz w:val="28"/>
          <w:szCs w:val="28"/>
        </w:rPr>
        <w:t>юджета</w:t>
      </w:r>
      <w:r w:rsidRPr="005D2C45">
        <w:rPr>
          <w:rFonts w:ascii="Times New Roman" w:hAnsi="Times New Roman"/>
          <w:sz w:val="28"/>
          <w:szCs w:val="28"/>
        </w:rPr>
        <w:t xml:space="preserve"> –</w:t>
      </w:r>
      <w:r>
        <w:rPr>
          <w:rFonts w:ascii="Times New Roman" w:hAnsi="Times New Roman"/>
          <w:sz w:val="28"/>
          <w:szCs w:val="28"/>
        </w:rPr>
        <w:t xml:space="preserve"> Марша</w:t>
      </w:r>
      <w:r w:rsidRPr="005D2C45">
        <w:rPr>
          <w:rFonts w:ascii="Times New Roman" w:hAnsi="Times New Roman"/>
          <w:sz w:val="28"/>
          <w:szCs w:val="28"/>
        </w:rPr>
        <w:t xml:space="preserve">нского сельсовета (далее – Порядок), определяет правила поведения оценки эффективности мероприятий долгосрочных целевых программ – </w:t>
      </w:r>
      <w:r>
        <w:rPr>
          <w:rFonts w:ascii="Times New Roman" w:hAnsi="Times New Roman"/>
          <w:sz w:val="28"/>
          <w:szCs w:val="28"/>
        </w:rPr>
        <w:t>Марша</w:t>
      </w:r>
      <w:r w:rsidRPr="005D2C45">
        <w:rPr>
          <w:rFonts w:ascii="Times New Roman" w:hAnsi="Times New Roman"/>
          <w:sz w:val="28"/>
          <w:szCs w:val="28"/>
        </w:rPr>
        <w:t>нского сельсовета, реализуемых за средства бюджета</w:t>
      </w:r>
      <w:r>
        <w:rPr>
          <w:rFonts w:ascii="Times New Roman" w:hAnsi="Times New Roman"/>
          <w:sz w:val="28"/>
          <w:szCs w:val="28"/>
        </w:rPr>
        <w:t xml:space="preserve"> </w:t>
      </w:r>
      <w:r w:rsidRPr="005D2C45">
        <w:rPr>
          <w:rFonts w:ascii="Times New Roman" w:hAnsi="Times New Roman"/>
          <w:sz w:val="28"/>
          <w:szCs w:val="28"/>
        </w:rPr>
        <w:t xml:space="preserve">– </w:t>
      </w:r>
      <w:r>
        <w:rPr>
          <w:rFonts w:ascii="Times New Roman" w:hAnsi="Times New Roman"/>
          <w:sz w:val="28"/>
          <w:szCs w:val="28"/>
        </w:rPr>
        <w:t>Марша</w:t>
      </w:r>
      <w:r w:rsidRPr="005D2C45">
        <w:rPr>
          <w:rFonts w:ascii="Times New Roman" w:hAnsi="Times New Roman"/>
          <w:sz w:val="28"/>
          <w:szCs w:val="28"/>
        </w:rPr>
        <w:t>нского сельсовета  (далее долгосрочная целевая программа), и критерии указанной оценки.</w:t>
      </w:r>
    </w:p>
    <w:p w:rsidR="00BB2CD6" w:rsidRPr="005D2C45" w:rsidRDefault="00BB2CD6" w:rsidP="006B18B4">
      <w:pPr>
        <w:numPr>
          <w:ilvl w:val="0"/>
          <w:numId w:val="5"/>
        </w:numPr>
        <w:spacing w:after="0" w:line="240" w:lineRule="auto"/>
        <w:jc w:val="both"/>
        <w:rPr>
          <w:rFonts w:ascii="Times New Roman" w:hAnsi="Times New Roman"/>
          <w:sz w:val="28"/>
          <w:szCs w:val="28"/>
        </w:rPr>
      </w:pPr>
      <w:r w:rsidRPr="005D2C45">
        <w:rPr>
          <w:rFonts w:ascii="Times New Roman" w:hAnsi="Times New Roman"/>
          <w:sz w:val="28"/>
          <w:szCs w:val="28"/>
        </w:rPr>
        <w:t>Оценка эффективности и результативности долгосрочных целевых программ проводиться по итогам их реализации за отчетный финансовый год и в целом после завершения реализации долгосрочных целевых программ.</w:t>
      </w:r>
    </w:p>
    <w:p w:rsidR="00BB2CD6" w:rsidRPr="005D2C45" w:rsidRDefault="00BB2CD6" w:rsidP="006B18B4">
      <w:pPr>
        <w:numPr>
          <w:ilvl w:val="0"/>
          <w:numId w:val="5"/>
        </w:numPr>
        <w:spacing w:after="0" w:line="240" w:lineRule="auto"/>
        <w:jc w:val="both"/>
        <w:rPr>
          <w:rFonts w:ascii="Times New Roman" w:hAnsi="Times New Roman"/>
          <w:sz w:val="28"/>
          <w:szCs w:val="28"/>
        </w:rPr>
      </w:pPr>
      <w:r w:rsidRPr="005D2C45">
        <w:rPr>
          <w:rFonts w:ascii="Times New Roman" w:hAnsi="Times New Roman"/>
          <w:sz w:val="28"/>
          <w:szCs w:val="28"/>
        </w:rPr>
        <w:t>Критерии оценки эффективности результативности реализации долгосрочных целевых программ являются:</w:t>
      </w:r>
    </w:p>
    <w:p w:rsidR="00BB2CD6" w:rsidRPr="005D2C45" w:rsidRDefault="00BB2CD6" w:rsidP="006B18B4">
      <w:pPr>
        <w:numPr>
          <w:ilvl w:val="0"/>
          <w:numId w:val="6"/>
        </w:numPr>
        <w:spacing w:after="0" w:line="240" w:lineRule="auto"/>
        <w:jc w:val="both"/>
        <w:rPr>
          <w:rFonts w:ascii="Times New Roman" w:hAnsi="Times New Roman"/>
          <w:sz w:val="28"/>
          <w:szCs w:val="28"/>
        </w:rPr>
      </w:pPr>
      <w:r w:rsidRPr="005D2C45">
        <w:rPr>
          <w:rFonts w:ascii="Times New Roman" w:hAnsi="Times New Roman"/>
          <w:sz w:val="28"/>
          <w:szCs w:val="28"/>
        </w:rPr>
        <w:t>степень достижения заявленных результатов реализации долгосрочных целевых программ;</w:t>
      </w:r>
    </w:p>
    <w:p w:rsidR="00BB2CD6" w:rsidRPr="005D2C45" w:rsidRDefault="00BB2CD6" w:rsidP="006B18B4">
      <w:pPr>
        <w:numPr>
          <w:ilvl w:val="0"/>
          <w:numId w:val="6"/>
        </w:numPr>
        <w:spacing w:after="0" w:line="240" w:lineRule="auto"/>
        <w:jc w:val="both"/>
        <w:rPr>
          <w:rFonts w:ascii="Times New Roman" w:hAnsi="Times New Roman"/>
          <w:sz w:val="28"/>
          <w:szCs w:val="28"/>
        </w:rPr>
      </w:pPr>
      <w:r w:rsidRPr="005D2C45">
        <w:rPr>
          <w:rFonts w:ascii="Times New Roman" w:hAnsi="Times New Roman"/>
          <w:sz w:val="28"/>
          <w:szCs w:val="28"/>
        </w:rPr>
        <w:t>процент отклонения достигнутых показателей результативности от плановых;</w:t>
      </w:r>
    </w:p>
    <w:p w:rsidR="00BB2CD6" w:rsidRPr="005D2C45" w:rsidRDefault="00BB2CD6" w:rsidP="006B18B4">
      <w:pPr>
        <w:numPr>
          <w:ilvl w:val="0"/>
          <w:numId w:val="6"/>
        </w:numPr>
        <w:spacing w:after="0" w:line="240" w:lineRule="auto"/>
        <w:jc w:val="both"/>
        <w:rPr>
          <w:rFonts w:ascii="Times New Roman" w:hAnsi="Times New Roman"/>
          <w:sz w:val="28"/>
          <w:szCs w:val="28"/>
        </w:rPr>
      </w:pPr>
      <w:r w:rsidRPr="005D2C45">
        <w:rPr>
          <w:rFonts w:ascii="Times New Roman" w:hAnsi="Times New Roman"/>
          <w:sz w:val="28"/>
          <w:szCs w:val="28"/>
        </w:rPr>
        <w:t>динамика расходов на реализацию мероприятий долгосрочных целевых программ;</w:t>
      </w:r>
    </w:p>
    <w:p w:rsidR="00BB2CD6" w:rsidRPr="005D2C45" w:rsidRDefault="00BB2CD6" w:rsidP="006B18B4">
      <w:pPr>
        <w:numPr>
          <w:ilvl w:val="0"/>
          <w:numId w:val="6"/>
        </w:numPr>
        <w:spacing w:after="0" w:line="240" w:lineRule="auto"/>
        <w:jc w:val="both"/>
        <w:rPr>
          <w:rFonts w:ascii="Times New Roman" w:hAnsi="Times New Roman"/>
          <w:sz w:val="28"/>
          <w:szCs w:val="28"/>
        </w:rPr>
      </w:pPr>
      <w:r w:rsidRPr="005D2C45">
        <w:rPr>
          <w:rFonts w:ascii="Times New Roman" w:hAnsi="Times New Roman"/>
          <w:sz w:val="28"/>
          <w:szCs w:val="28"/>
        </w:rPr>
        <w:t>динамика показателей эффективности и результативности реализации долгосрочных целевых программ.</w:t>
      </w:r>
    </w:p>
    <w:p w:rsidR="00BB2CD6" w:rsidRPr="005D2C45" w:rsidRDefault="00BB2CD6" w:rsidP="006B18B4">
      <w:pPr>
        <w:numPr>
          <w:ilvl w:val="0"/>
          <w:numId w:val="5"/>
        </w:numPr>
        <w:spacing w:after="0" w:line="240" w:lineRule="auto"/>
        <w:jc w:val="both"/>
        <w:rPr>
          <w:rFonts w:ascii="Times New Roman" w:hAnsi="Times New Roman"/>
          <w:sz w:val="28"/>
          <w:szCs w:val="28"/>
        </w:rPr>
      </w:pPr>
      <w:r w:rsidRPr="005D2C45">
        <w:rPr>
          <w:rFonts w:ascii="Times New Roman" w:hAnsi="Times New Roman"/>
          <w:sz w:val="28"/>
          <w:szCs w:val="28"/>
        </w:rPr>
        <w:t>Исполнители долгосрочных целевых программ готовят отчет, в котором отражаются качественные и количественные результаты выполнения долгосрочных целевых программ, приводиться анализ достигнутых результатов, их соответствия плановым показателям, результаты соотношения достигнутых показателей к потраченным ресурсам.</w:t>
      </w:r>
    </w:p>
    <w:p w:rsidR="00BB2CD6" w:rsidRPr="005D2C45" w:rsidRDefault="00BB2CD6" w:rsidP="006B18B4">
      <w:pPr>
        <w:numPr>
          <w:ilvl w:val="0"/>
          <w:numId w:val="5"/>
        </w:numPr>
        <w:spacing w:after="0" w:line="240" w:lineRule="auto"/>
        <w:jc w:val="both"/>
        <w:rPr>
          <w:rFonts w:ascii="Times New Roman" w:hAnsi="Times New Roman"/>
          <w:sz w:val="28"/>
          <w:szCs w:val="28"/>
        </w:rPr>
      </w:pPr>
      <w:r w:rsidRPr="005D2C45">
        <w:rPr>
          <w:rFonts w:ascii="Times New Roman" w:hAnsi="Times New Roman"/>
          <w:sz w:val="28"/>
          <w:szCs w:val="28"/>
        </w:rPr>
        <w:t>Для подготовки заключения об эффективности и результативности  долгосрочной целевой программы и определения объемов финансирования программы на очередной финансовый год пакет документов по оценке эффективности и результативности реализации долгосрочной целевой программы должен содержать:</w:t>
      </w:r>
    </w:p>
    <w:p w:rsidR="00BB2CD6" w:rsidRPr="005D2C45" w:rsidRDefault="00BB2CD6" w:rsidP="006B18B4">
      <w:pPr>
        <w:numPr>
          <w:ilvl w:val="0"/>
          <w:numId w:val="7"/>
        </w:numPr>
        <w:spacing w:after="0" w:line="240" w:lineRule="auto"/>
        <w:jc w:val="both"/>
        <w:rPr>
          <w:rFonts w:ascii="Times New Roman" w:hAnsi="Times New Roman"/>
          <w:sz w:val="28"/>
          <w:szCs w:val="28"/>
        </w:rPr>
      </w:pPr>
      <w:r w:rsidRPr="005D2C45">
        <w:rPr>
          <w:rFonts w:ascii="Times New Roman" w:hAnsi="Times New Roman"/>
          <w:sz w:val="28"/>
          <w:szCs w:val="28"/>
        </w:rPr>
        <w:t>пояснительную записку;</w:t>
      </w:r>
    </w:p>
    <w:p w:rsidR="00BB2CD6" w:rsidRPr="005D2C45" w:rsidRDefault="00BB2CD6" w:rsidP="006B18B4">
      <w:pPr>
        <w:numPr>
          <w:ilvl w:val="0"/>
          <w:numId w:val="7"/>
        </w:numPr>
        <w:spacing w:after="0" w:line="240" w:lineRule="auto"/>
        <w:jc w:val="both"/>
        <w:rPr>
          <w:rFonts w:ascii="Times New Roman" w:hAnsi="Times New Roman"/>
          <w:sz w:val="28"/>
          <w:szCs w:val="28"/>
        </w:rPr>
      </w:pPr>
      <w:r w:rsidRPr="005D2C45">
        <w:rPr>
          <w:rFonts w:ascii="Times New Roman" w:hAnsi="Times New Roman"/>
          <w:sz w:val="28"/>
          <w:szCs w:val="28"/>
        </w:rPr>
        <w:t>анализ объема финансирования мероприятий долгосрочной целевой программы (таблица № 1 приложения к Порядку);</w:t>
      </w:r>
    </w:p>
    <w:p w:rsidR="00BB2CD6" w:rsidRPr="005D2C45" w:rsidRDefault="00BB2CD6" w:rsidP="006B18B4">
      <w:pPr>
        <w:numPr>
          <w:ilvl w:val="0"/>
          <w:numId w:val="7"/>
        </w:numPr>
        <w:spacing w:after="0" w:line="240" w:lineRule="auto"/>
        <w:jc w:val="both"/>
        <w:rPr>
          <w:rFonts w:ascii="Times New Roman" w:hAnsi="Times New Roman"/>
          <w:sz w:val="28"/>
          <w:szCs w:val="28"/>
        </w:rPr>
      </w:pPr>
      <w:r w:rsidRPr="005D2C45">
        <w:rPr>
          <w:rFonts w:ascii="Times New Roman" w:hAnsi="Times New Roman"/>
          <w:sz w:val="28"/>
          <w:szCs w:val="28"/>
        </w:rPr>
        <w:t>анализ достижения показателей – индикаторов результативности долгосрочной целевой программы (таблица №</w:t>
      </w:r>
      <w:r>
        <w:rPr>
          <w:rFonts w:ascii="Times New Roman" w:hAnsi="Times New Roman"/>
          <w:sz w:val="28"/>
          <w:szCs w:val="28"/>
        </w:rPr>
        <w:t xml:space="preserve"> </w:t>
      </w:r>
      <w:r w:rsidRPr="005D2C45">
        <w:rPr>
          <w:rFonts w:ascii="Times New Roman" w:hAnsi="Times New Roman"/>
          <w:sz w:val="28"/>
          <w:szCs w:val="28"/>
        </w:rPr>
        <w:t>2 приложения к Порядку);</w:t>
      </w:r>
    </w:p>
    <w:p w:rsidR="00BB2CD6" w:rsidRPr="005D2C45" w:rsidRDefault="00BB2CD6" w:rsidP="006B18B4">
      <w:pPr>
        <w:numPr>
          <w:ilvl w:val="0"/>
          <w:numId w:val="7"/>
        </w:numPr>
        <w:spacing w:after="0" w:line="240" w:lineRule="auto"/>
        <w:jc w:val="both"/>
        <w:rPr>
          <w:rFonts w:ascii="Times New Roman" w:hAnsi="Times New Roman"/>
          <w:sz w:val="28"/>
          <w:szCs w:val="28"/>
        </w:rPr>
      </w:pPr>
      <w:r w:rsidRPr="005D2C45">
        <w:rPr>
          <w:rFonts w:ascii="Times New Roman" w:hAnsi="Times New Roman"/>
          <w:sz w:val="28"/>
          <w:szCs w:val="28"/>
        </w:rPr>
        <w:t>оценку эффективности реализации долгосрочной целевой программы (таблица № 3 приложения к Порядку).</w:t>
      </w:r>
    </w:p>
    <w:p w:rsidR="00BB2CD6" w:rsidRPr="005D2C45" w:rsidRDefault="00BB2CD6" w:rsidP="006B18B4">
      <w:pPr>
        <w:numPr>
          <w:ilvl w:val="0"/>
          <w:numId w:val="5"/>
        </w:numPr>
        <w:spacing w:after="0" w:line="240" w:lineRule="auto"/>
        <w:jc w:val="both"/>
        <w:rPr>
          <w:rFonts w:ascii="Times New Roman" w:hAnsi="Times New Roman"/>
          <w:sz w:val="28"/>
          <w:szCs w:val="28"/>
        </w:rPr>
      </w:pPr>
      <w:r w:rsidRPr="005D2C45">
        <w:rPr>
          <w:rFonts w:ascii="Times New Roman" w:hAnsi="Times New Roman"/>
          <w:sz w:val="28"/>
          <w:szCs w:val="28"/>
        </w:rPr>
        <w:t>Оценка результативности реализации долгосрочной целевой программы представляет собой определенные степени достижения запланированных результатов.</w:t>
      </w:r>
    </w:p>
    <w:p w:rsidR="00BB2CD6" w:rsidRPr="005D2C45" w:rsidRDefault="00BB2CD6" w:rsidP="007C79B5">
      <w:pPr>
        <w:spacing w:line="240" w:lineRule="auto"/>
        <w:ind w:left="720"/>
        <w:jc w:val="both"/>
        <w:rPr>
          <w:rFonts w:ascii="Times New Roman" w:hAnsi="Times New Roman"/>
          <w:sz w:val="28"/>
          <w:szCs w:val="28"/>
        </w:rPr>
      </w:pPr>
      <w:r w:rsidRPr="005D2C45">
        <w:rPr>
          <w:rFonts w:ascii="Times New Roman" w:hAnsi="Times New Roman"/>
          <w:sz w:val="28"/>
          <w:szCs w:val="28"/>
        </w:rPr>
        <w:t xml:space="preserve">       При проведении оценки планируемой эффективности долгосрочной целевой программы эффективность ожидаемых результатов ее реализации оценивается по нескольким группам критериев. Обязательным условием является успешное (полное) выполнение запланированных на период ее реализации программных мероприятий. В качестве основных критериев планируемой эффективности реализации долгосрочной целевой программы, в зависимости от специфики целей и задач долгосрочной целевой программы, могут применяться:</w:t>
      </w:r>
    </w:p>
    <w:p w:rsidR="00BB2CD6" w:rsidRPr="005D2C45" w:rsidRDefault="00BB2CD6" w:rsidP="007C79B5">
      <w:pPr>
        <w:spacing w:line="240" w:lineRule="auto"/>
        <w:ind w:left="720"/>
        <w:jc w:val="both"/>
        <w:rPr>
          <w:rFonts w:ascii="Times New Roman" w:hAnsi="Times New Roman"/>
          <w:sz w:val="28"/>
          <w:szCs w:val="28"/>
        </w:rPr>
      </w:pPr>
      <w:r w:rsidRPr="005D2C45">
        <w:rPr>
          <w:rFonts w:ascii="Times New Roman" w:hAnsi="Times New Roman"/>
          <w:sz w:val="28"/>
          <w:szCs w:val="28"/>
        </w:rPr>
        <w:t xml:space="preserve">А) критерии экономической эффективности, которые включают оценку вклада долгосрочной целевой программы в экономическое развитие – </w:t>
      </w:r>
      <w:r>
        <w:rPr>
          <w:rFonts w:ascii="Times New Roman" w:hAnsi="Times New Roman"/>
          <w:sz w:val="28"/>
          <w:szCs w:val="28"/>
        </w:rPr>
        <w:t>Марша</w:t>
      </w:r>
      <w:r w:rsidRPr="005D2C45">
        <w:rPr>
          <w:rFonts w:ascii="Times New Roman" w:hAnsi="Times New Roman"/>
          <w:sz w:val="28"/>
          <w:szCs w:val="28"/>
        </w:rPr>
        <w:t xml:space="preserve">нского сельсовета в целом, оценку влияния ожидаемых результатов долгосрочной целевой программы на различные сферы экономики – </w:t>
      </w:r>
      <w:r>
        <w:rPr>
          <w:rFonts w:ascii="Times New Roman" w:hAnsi="Times New Roman"/>
          <w:sz w:val="28"/>
          <w:szCs w:val="28"/>
        </w:rPr>
        <w:t>Марша</w:t>
      </w:r>
      <w:r w:rsidRPr="005D2C45">
        <w:rPr>
          <w:rFonts w:ascii="Times New Roman" w:hAnsi="Times New Roman"/>
          <w:sz w:val="28"/>
          <w:szCs w:val="28"/>
        </w:rPr>
        <w:t>нского сельсовета. Оценки могут включать как прямые (непосредственные) эффекты от реализации долгосрочной целевой программы, так и косвенные (внешние) эффекты, возникающие в сопряженных секторах экономики. В случае отраслевой или территориальной направленности долгосрочной целевой программы оценки эффективности дополняется оценками вкладов в экономическое развитие соответствующих отраслей или территорий;</w:t>
      </w:r>
    </w:p>
    <w:p w:rsidR="00BB2CD6" w:rsidRPr="005D2C45" w:rsidRDefault="00BB2CD6" w:rsidP="007C79B5">
      <w:pPr>
        <w:spacing w:line="240" w:lineRule="auto"/>
        <w:ind w:left="720"/>
        <w:jc w:val="both"/>
        <w:rPr>
          <w:rFonts w:ascii="Times New Roman" w:hAnsi="Times New Roman"/>
          <w:sz w:val="28"/>
          <w:szCs w:val="28"/>
        </w:rPr>
      </w:pPr>
      <w:r w:rsidRPr="005D2C45">
        <w:rPr>
          <w:rFonts w:ascii="Times New Roman" w:hAnsi="Times New Roman"/>
          <w:sz w:val="28"/>
          <w:szCs w:val="28"/>
        </w:rPr>
        <w:t>Б) критерии социальной эффективности, учитывающие ожидаемый вклад реализации долгосрочной целевой программы в показатели социального развития, которые не могут быть выражены в стоимости оценки;</w:t>
      </w:r>
    </w:p>
    <w:p w:rsidR="00BB2CD6" w:rsidRPr="005D2C45" w:rsidRDefault="00BB2CD6" w:rsidP="007C79B5">
      <w:pPr>
        <w:spacing w:line="240" w:lineRule="auto"/>
        <w:ind w:left="720"/>
        <w:jc w:val="both"/>
        <w:rPr>
          <w:rFonts w:ascii="Times New Roman" w:hAnsi="Times New Roman"/>
          <w:sz w:val="28"/>
          <w:szCs w:val="28"/>
        </w:rPr>
      </w:pPr>
      <w:r w:rsidRPr="005D2C45">
        <w:rPr>
          <w:rFonts w:ascii="Times New Roman" w:hAnsi="Times New Roman"/>
          <w:sz w:val="28"/>
          <w:szCs w:val="28"/>
        </w:rPr>
        <w:t>В) критерии бюджетной эффективности, предполагающие сопоставление затрат бюджета</w:t>
      </w:r>
      <w:r>
        <w:rPr>
          <w:rFonts w:ascii="Times New Roman" w:hAnsi="Times New Roman"/>
          <w:sz w:val="28"/>
          <w:szCs w:val="28"/>
        </w:rPr>
        <w:t xml:space="preserve"> </w:t>
      </w:r>
      <w:r w:rsidRPr="005D2C45">
        <w:rPr>
          <w:rFonts w:ascii="Times New Roman" w:hAnsi="Times New Roman"/>
          <w:sz w:val="28"/>
          <w:szCs w:val="28"/>
        </w:rPr>
        <w:t xml:space="preserve">– </w:t>
      </w:r>
      <w:r>
        <w:rPr>
          <w:rFonts w:ascii="Times New Roman" w:hAnsi="Times New Roman"/>
          <w:sz w:val="28"/>
          <w:szCs w:val="28"/>
        </w:rPr>
        <w:t>Марша</w:t>
      </w:r>
      <w:r w:rsidRPr="005D2C45">
        <w:rPr>
          <w:rFonts w:ascii="Times New Roman" w:hAnsi="Times New Roman"/>
          <w:sz w:val="28"/>
          <w:szCs w:val="28"/>
        </w:rPr>
        <w:t xml:space="preserve">нского сельского </w:t>
      </w:r>
      <w:r>
        <w:rPr>
          <w:rFonts w:ascii="Times New Roman" w:hAnsi="Times New Roman"/>
          <w:sz w:val="28"/>
          <w:szCs w:val="28"/>
        </w:rPr>
        <w:t>поселения на реализацию програм</w:t>
      </w:r>
      <w:r w:rsidRPr="005D2C45">
        <w:rPr>
          <w:rFonts w:ascii="Times New Roman" w:hAnsi="Times New Roman"/>
          <w:sz w:val="28"/>
          <w:szCs w:val="28"/>
        </w:rPr>
        <w:t>мных мероприятий с возникшими дополнительными доходами соответствующих бюджетов.</w:t>
      </w:r>
    </w:p>
    <w:p w:rsidR="00BB2CD6" w:rsidRPr="005D2C45" w:rsidRDefault="00BB2CD6" w:rsidP="007C79B5">
      <w:pPr>
        <w:spacing w:line="240" w:lineRule="auto"/>
        <w:ind w:left="720"/>
        <w:jc w:val="both"/>
        <w:rPr>
          <w:rFonts w:ascii="Times New Roman" w:hAnsi="Times New Roman"/>
          <w:sz w:val="28"/>
          <w:szCs w:val="28"/>
        </w:rPr>
      </w:pPr>
      <w:r w:rsidRPr="005D2C45">
        <w:rPr>
          <w:rFonts w:ascii="Times New Roman" w:hAnsi="Times New Roman"/>
          <w:sz w:val="28"/>
          <w:szCs w:val="28"/>
        </w:rPr>
        <w:t xml:space="preserve">        Методика оценки планируемой эффективности долгосрочной целевой программы является обязательным приложением к долгосрочной целевой программе.</w:t>
      </w:r>
    </w:p>
    <w:p w:rsidR="00BB2CD6" w:rsidRPr="005D2C45" w:rsidRDefault="00BB2CD6" w:rsidP="007C79B5">
      <w:pPr>
        <w:spacing w:line="240" w:lineRule="auto"/>
        <w:ind w:left="720"/>
        <w:jc w:val="both"/>
        <w:rPr>
          <w:rFonts w:ascii="Times New Roman" w:hAnsi="Times New Roman"/>
          <w:sz w:val="28"/>
          <w:szCs w:val="28"/>
        </w:rPr>
      </w:pPr>
      <w:r w:rsidRPr="005D2C45">
        <w:rPr>
          <w:rFonts w:ascii="Times New Roman" w:hAnsi="Times New Roman"/>
          <w:sz w:val="28"/>
          <w:szCs w:val="28"/>
        </w:rPr>
        <w:t xml:space="preserve"> 7) Оценки фактической эффективности долгосрочных целевых программ осуществляется на основе:</w:t>
      </w:r>
    </w:p>
    <w:p w:rsidR="00BB2CD6" w:rsidRPr="005D2C45" w:rsidRDefault="00BB2CD6" w:rsidP="007C79B5">
      <w:pPr>
        <w:spacing w:line="240" w:lineRule="auto"/>
        <w:ind w:left="720"/>
        <w:jc w:val="both"/>
        <w:rPr>
          <w:rFonts w:ascii="Times New Roman" w:hAnsi="Times New Roman"/>
          <w:sz w:val="28"/>
          <w:szCs w:val="28"/>
        </w:rPr>
      </w:pPr>
      <w:r w:rsidRPr="005D2C45">
        <w:rPr>
          <w:rFonts w:ascii="Times New Roman" w:hAnsi="Times New Roman"/>
          <w:sz w:val="28"/>
          <w:szCs w:val="28"/>
        </w:rPr>
        <w:t>- критериев бюджетной эффективности;</w:t>
      </w:r>
    </w:p>
    <w:p w:rsidR="00BB2CD6" w:rsidRPr="005D2C45" w:rsidRDefault="00BB2CD6" w:rsidP="007C79B5">
      <w:pPr>
        <w:spacing w:line="240" w:lineRule="auto"/>
        <w:ind w:left="720"/>
        <w:jc w:val="both"/>
        <w:rPr>
          <w:rFonts w:ascii="Times New Roman" w:hAnsi="Times New Roman"/>
          <w:sz w:val="28"/>
          <w:szCs w:val="28"/>
        </w:rPr>
      </w:pPr>
      <w:r w:rsidRPr="005D2C45">
        <w:rPr>
          <w:rFonts w:ascii="Times New Roman" w:hAnsi="Times New Roman"/>
          <w:sz w:val="28"/>
          <w:szCs w:val="28"/>
        </w:rPr>
        <w:t>- критериев экономической эффективности;</w:t>
      </w:r>
    </w:p>
    <w:p w:rsidR="00BB2CD6" w:rsidRPr="005D2C45" w:rsidRDefault="00BB2CD6" w:rsidP="007C79B5">
      <w:pPr>
        <w:spacing w:line="240" w:lineRule="auto"/>
        <w:ind w:left="720"/>
        <w:jc w:val="both"/>
        <w:rPr>
          <w:rFonts w:ascii="Times New Roman" w:hAnsi="Times New Roman"/>
          <w:sz w:val="28"/>
          <w:szCs w:val="28"/>
        </w:rPr>
      </w:pPr>
      <w:r w:rsidRPr="005D2C45">
        <w:rPr>
          <w:rFonts w:ascii="Times New Roman" w:hAnsi="Times New Roman"/>
          <w:sz w:val="28"/>
          <w:szCs w:val="28"/>
        </w:rPr>
        <w:t>- критериев социальной эффективности.</w:t>
      </w:r>
    </w:p>
    <w:p w:rsidR="00BB2CD6" w:rsidRPr="005D2C45" w:rsidRDefault="00BB2CD6" w:rsidP="007C79B5">
      <w:pPr>
        <w:spacing w:line="240" w:lineRule="auto"/>
        <w:ind w:left="720"/>
        <w:jc w:val="both"/>
        <w:rPr>
          <w:rFonts w:ascii="Times New Roman" w:hAnsi="Times New Roman"/>
          <w:sz w:val="28"/>
          <w:szCs w:val="28"/>
        </w:rPr>
      </w:pPr>
      <w:r w:rsidRPr="005D2C45">
        <w:rPr>
          <w:rFonts w:ascii="Times New Roman" w:hAnsi="Times New Roman"/>
          <w:sz w:val="28"/>
          <w:szCs w:val="28"/>
        </w:rPr>
        <w:t xml:space="preserve">В общем случае бюджетная эффективность ассигнований бюджета – </w:t>
      </w:r>
      <w:r>
        <w:rPr>
          <w:rFonts w:ascii="Times New Roman" w:hAnsi="Times New Roman"/>
          <w:sz w:val="28"/>
          <w:szCs w:val="28"/>
        </w:rPr>
        <w:t>Марша</w:t>
      </w:r>
      <w:r w:rsidRPr="005D2C45">
        <w:rPr>
          <w:rFonts w:ascii="Times New Roman" w:hAnsi="Times New Roman"/>
          <w:sz w:val="28"/>
          <w:szCs w:val="28"/>
        </w:rPr>
        <w:t>нского сельсовета  признается эффективной, если сумма дополнительных фактически полученных поступлений в бюджет в результате реализации долгосрочной целевой программы превышает сумму бюджетных ассигнований на выполнение программы за рассматриваемый период.</w:t>
      </w:r>
    </w:p>
    <w:p w:rsidR="00BB2CD6" w:rsidRPr="005D2C45" w:rsidRDefault="00BB2CD6" w:rsidP="007C79B5">
      <w:pPr>
        <w:spacing w:line="240" w:lineRule="auto"/>
        <w:ind w:left="720"/>
        <w:jc w:val="both"/>
        <w:rPr>
          <w:rFonts w:ascii="Times New Roman" w:hAnsi="Times New Roman"/>
          <w:sz w:val="28"/>
          <w:szCs w:val="28"/>
        </w:rPr>
      </w:pPr>
      <w:r w:rsidRPr="005D2C45">
        <w:rPr>
          <w:rFonts w:ascii="Times New Roman" w:hAnsi="Times New Roman"/>
          <w:sz w:val="28"/>
          <w:szCs w:val="28"/>
        </w:rPr>
        <w:t>В рамках оценки бюджетной эффективности проводиться анализ достигнутых результатов в их соотношении к объему финансирования.</w:t>
      </w:r>
    </w:p>
    <w:p w:rsidR="00BB2CD6" w:rsidRPr="005D2C45" w:rsidRDefault="00BB2CD6" w:rsidP="007C79B5">
      <w:pPr>
        <w:spacing w:line="240" w:lineRule="auto"/>
        <w:ind w:left="720"/>
        <w:jc w:val="both"/>
        <w:rPr>
          <w:rFonts w:ascii="Times New Roman" w:hAnsi="Times New Roman"/>
          <w:sz w:val="28"/>
          <w:szCs w:val="28"/>
        </w:rPr>
      </w:pPr>
      <w:r w:rsidRPr="005D2C45">
        <w:rPr>
          <w:rFonts w:ascii="Times New Roman" w:hAnsi="Times New Roman"/>
          <w:sz w:val="28"/>
          <w:szCs w:val="28"/>
        </w:rPr>
        <w:t xml:space="preserve">Экономическая эффективность бюджетных ассигнований на реализацию долгосрочной целевой программы заключается в положительной динамике финансово-экономических показателей деятельности предприятий и организаций, экономики – </w:t>
      </w:r>
      <w:r>
        <w:rPr>
          <w:rFonts w:ascii="Times New Roman" w:hAnsi="Times New Roman"/>
          <w:sz w:val="28"/>
          <w:szCs w:val="28"/>
        </w:rPr>
        <w:t>Марша</w:t>
      </w:r>
      <w:r w:rsidRPr="005D2C45">
        <w:rPr>
          <w:rFonts w:ascii="Times New Roman" w:hAnsi="Times New Roman"/>
          <w:sz w:val="28"/>
          <w:szCs w:val="28"/>
        </w:rPr>
        <w:t>нского сельсовета.</w:t>
      </w:r>
    </w:p>
    <w:p w:rsidR="00BB2CD6" w:rsidRPr="005D2C45" w:rsidRDefault="00BB2CD6" w:rsidP="007C79B5">
      <w:pPr>
        <w:spacing w:line="240" w:lineRule="auto"/>
        <w:ind w:left="720"/>
        <w:jc w:val="both"/>
        <w:rPr>
          <w:rFonts w:ascii="Times New Roman" w:hAnsi="Times New Roman"/>
          <w:sz w:val="28"/>
          <w:szCs w:val="28"/>
        </w:rPr>
      </w:pPr>
      <w:r w:rsidRPr="005D2C45">
        <w:rPr>
          <w:rFonts w:ascii="Times New Roman" w:hAnsi="Times New Roman"/>
          <w:sz w:val="28"/>
          <w:szCs w:val="28"/>
        </w:rPr>
        <w:t xml:space="preserve">В качестве экономического эффекта может быть определено достижение целевых значений показателей, установленных на соответствующие промежутки времени. </w:t>
      </w:r>
    </w:p>
    <w:p w:rsidR="00BB2CD6" w:rsidRPr="005D2C45" w:rsidRDefault="00BB2CD6" w:rsidP="007C79B5">
      <w:pPr>
        <w:spacing w:line="240" w:lineRule="auto"/>
        <w:ind w:left="720"/>
        <w:jc w:val="both"/>
        <w:rPr>
          <w:rFonts w:ascii="Times New Roman" w:hAnsi="Times New Roman"/>
          <w:sz w:val="28"/>
          <w:szCs w:val="28"/>
        </w:rPr>
      </w:pPr>
      <w:r w:rsidRPr="005D2C45">
        <w:rPr>
          <w:rFonts w:ascii="Times New Roman" w:hAnsi="Times New Roman"/>
          <w:sz w:val="28"/>
          <w:szCs w:val="28"/>
        </w:rPr>
        <w:t>Экономическая эффективность в данном случае определяется степень достижения установленных целевых показателей.</w:t>
      </w:r>
    </w:p>
    <w:p w:rsidR="00BB2CD6" w:rsidRPr="005D2C45" w:rsidRDefault="00BB2CD6" w:rsidP="007C79B5">
      <w:pPr>
        <w:spacing w:line="240" w:lineRule="auto"/>
        <w:ind w:left="720"/>
        <w:jc w:val="both"/>
        <w:rPr>
          <w:rFonts w:ascii="Times New Roman" w:hAnsi="Times New Roman"/>
          <w:sz w:val="28"/>
          <w:szCs w:val="28"/>
        </w:rPr>
      </w:pPr>
      <w:r w:rsidRPr="005D2C45">
        <w:rPr>
          <w:rFonts w:ascii="Times New Roman" w:hAnsi="Times New Roman"/>
          <w:sz w:val="28"/>
          <w:szCs w:val="28"/>
        </w:rPr>
        <w:t>Социальная эффективность бюджетных ассигнований признается положительно в случае достижения социально значимого эффекта в  результате выполнения программных мероприятий и реализации долгосрочной целевой программы в целом.</w:t>
      </w:r>
    </w:p>
    <w:p w:rsidR="00BB2CD6" w:rsidRPr="005D2C45" w:rsidRDefault="00BB2CD6" w:rsidP="007C79B5">
      <w:pPr>
        <w:spacing w:line="240" w:lineRule="auto"/>
        <w:ind w:left="720"/>
        <w:jc w:val="both"/>
        <w:rPr>
          <w:rFonts w:ascii="Times New Roman" w:hAnsi="Times New Roman"/>
          <w:sz w:val="28"/>
          <w:szCs w:val="28"/>
        </w:rPr>
      </w:pPr>
      <w:r w:rsidRPr="005D2C45">
        <w:rPr>
          <w:rFonts w:ascii="Times New Roman" w:hAnsi="Times New Roman"/>
          <w:sz w:val="28"/>
          <w:szCs w:val="28"/>
        </w:rPr>
        <w:t>В качестве социального эффекта может быть определенно достижение целевых значений показателей в социальной сфере, установленных на соответствующие промежутки времени. Социальная эффективность в данном случае определяется степенью достижения целевых значений установленных показателей.</w:t>
      </w:r>
    </w:p>
    <w:p w:rsidR="00BB2CD6" w:rsidRPr="005D2C45" w:rsidRDefault="00BB2CD6" w:rsidP="007C79B5">
      <w:pPr>
        <w:spacing w:line="240" w:lineRule="auto"/>
        <w:ind w:left="720"/>
        <w:jc w:val="both"/>
        <w:rPr>
          <w:rFonts w:ascii="Times New Roman" w:hAnsi="Times New Roman"/>
          <w:sz w:val="28"/>
          <w:szCs w:val="28"/>
        </w:rPr>
      </w:pPr>
      <w:r w:rsidRPr="005D2C45">
        <w:rPr>
          <w:rFonts w:ascii="Times New Roman" w:hAnsi="Times New Roman"/>
          <w:sz w:val="28"/>
          <w:szCs w:val="28"/>
        </w:rPr>
        <w:t>Целевые значения индикаторов и показателей критериев эффективности реализации долгосрочных целевых программ должны удовлетворять следующие функциональным критериям:</w:t>
      </w:r>
    </w:p>
    <w:p w:rsidR="00BB2CD6" w:rsidRPr="005D2C45" w:rsidRDefault="00BB2CD6" w:rsidP="007C79B5">
      <w:pPr>
        <w:spacing w:line="240" w:lineRule="auto"/>
        <w:ind w:left="720"/>
        <w:jc w:val="both"/>
        <w:rPr>
          <w:rFonts w:ascii="Times New Roman" w:hAnsi="Times New Roman"/>
          <w:sz w:val="28"/>
          <w:szCs w:val="28"/>
        </w:rPr>
      </w:pPr>
      <w:r w:rsidRPr="005D2C45">
        <w:rPr>
          <w:rFonts w:ascii="Times New Roman" w:hAnsi="Times New Roman"/>
          <w:sz w:val="28"/>
          <w:szCs w:val="28"/>
        </w:rPr>
        <w:t>- отражать специфику и решение проблемных ситуаций по приоритетным  техническим направлениям долгосрочных целевых программ;</w:t>
      </w:r>
    </w:p>
    <w:p w:rsidR="00BB2CD6" w:rsidRPr="005D2C45" w:rsidRDefault="00BB2CD6" w:rsidP="007C79B5">
      <w:pPr>
        <w:spacing w:line="240" w:lineRule="auto"/>
        <w:ind w:left="720"/>
        <w:jc w:val="both"/>
        <w:rPr>
          <w:rFonts w:ascii="Times New Roman" w:hAnsi="Times New Roman"/>
          <w:sz w:val="28"/>
          <w:szCs w:val="28"/>
        </w:rPr>
      </w:pPr>
      <w:r w:rsidRPr="005D2C45">
        <w:rPr>
          <w:rFonts w:ascii="Times New Roman" w:hAnsi="Times New Roman"/>
          <w:sz w:val="28"/>
          <w:szCs w:val="28"/>
        </w:rPr>
        <w:t>- иметь количественное значение;</w:t>
      </w:r>
    </w:p>
    <w:p w:rsidR="00BB2CD6" w:rsidRPr="005D2C45" w:rsidRDefault="00BB2CD6" w:rsidP="007C79B5">
      <w:pPr>
        <w:spacing w:line="240" w:lineRule="auto"/>
        <w:ind w:left="720"/>
        <w:jc w:val="both"/>
        <w:rPr>
          <w:rFonts w:ascii="Times New Roman" w:hAnsi="Times New Roman"/>
          <w:sz w:val="28"/>
          <w:szCs w:val="28"/>
        </w:rPr>
      </w:pPr>
      <w:r w:rsidRPr="005D2C45">
        <w:rPr>
          <w:rFonts w:ascii="Times New Roman" w:hAnsi="Times New Roman"/>
          <w:sz w:val="28"/>
          <w:szCs w:val="28"/>
        </w:rPr>
        <w:t>- определяется на основе данных статистического наблюдения;</w:t>
      </w:r>
    </w:p>
    <w:p w:rsidR="00BB2CD6" w:rsidRPr="005D2C45" w:rsidRDefault="00BB2CD6" w:rsidP="007C79B5">
      <w:pPr>
        <w:spacing w:line="240" w:lineRule="auto"/>
        <w:ind w:left="720"/>
        <w:jc w:val="both"/>
        <w:rPr>
          <w:rFonts w:ascii="Times New Roman" w:hAnsi="Times New Roman"/>
          <w:sz w:val="28"/>
          <w:szCs w:val="28"/>
        </w:rPr>
      </w:pPr>
      <w:r w:rsidRPr="005D2C45">
        <w:rPr>
          <w:rFonts w:ascii="Times New Roman" w:hAnsi="Times New Roman"/>
          <w:sz w:val="28"/>
          <w:szCs w:val="28"/>
        </w:rPr>
        <w:t>- непосредственно зависеть от реализации мер государственной поддержки и регулирования в предметной области долгосрочных целевых программ;</w:t>
      </w:r>
    </w:p>
    <w:p w:rsidR="00BB2CD6" w:rsidRPr="005D2C45" w:rsidRDefault="00BB2CD6" w:rsidP="007C79B5">
      <w:pPr>
        <w:spacing w:line="240" w:lineRule="auto"/>
        <w:ind w:left="720"/>
        <w:jc w:val="both"/>
        <w:rPr>
          <w:rFonts w:ascii="Times New Roman" w:hAnsi="Times New Roman"/>
          <w:sz w:val="28"/>
          <w:szCs w:val="28"/>
        </w:rPr>
      </w:pPr>
      <w:r w:rsidRPr="005D2C45">
        <w:rPr>
          <w:rFonts w:ascii="Times New Roman" w:hAnsi="Times New Roman"/>
          <w:sz w:val="28"/>
          <w:szCs w:val="28"/>
        </w:rPr>
        <w:t>- иметь динамичный характер, т.е. меняется за каждый отчетный период реализации долгосрочных целевых программ.</w:t>
      </w:r>
    </w:p>
    <w:p w:rsidR="00BB2CD6" w:rsidRPr="005D2C45" w:rsidRDefault="00BB2CD6" w:rsidP="007C79B5">
      <w:pPr>
        <w:spacing w:line="240" w:lineRule="auto"/>
        <w:ind w:left="720"/>
        <w:jc w:val="both"/>
        <w:rPr>
          <w:rFonts w:ascii="Times New Roman" w:hAnsi="Times New Roman"/>
          <w:sz w:val="28"/>
          <w:szCs w:val="28"/>
        </w:rPr>
      </w:pPr>
      <w:r>
        <w:rPr>
          <w:rFonts w:ascii="Times New Roman" w:hAnsi="Times New Roman"/>
          <w:sz w:val="28"/>
          <w:szCs w:val="28"/>
        </w:rPr>
        <w:t>8. С</w:t>
      </w:r>
      <w:r w:rsidRPr="005D2C45">
        <w:rPr>
          <w:rFonts w:ascii="Times New Roman" w:hAnsi="Times New Roman"/>
          <w:sz w:val="28"/>
          <w:szCs w:val="28"/>
        </w:rPr>
        <w:t xml:space="preserve">пециалист – бухгалтер администрации – </w:t>
      </w:r>
      <w:r>
        <w:rPr>
          <w:rFonts w:ascii="Times New Roman" w:hAnsi="Times New Roman"/>
          <w:sz w:val="28"/>
          <w:szCs w:val="28"/>
        </w:rPr>
        <w:t>Марша</w:t>
      </w:r>
      <w:r w:rsidRPr="005D2C45">
        <w:rPr>
          <w:rFonts w:ascii="Times New Roman" w:hAnsi="Times New Roman"/>
          <w:sz w:val="28"/>
          <w:szCs w:val="28"/>
        </w:rPr>
        <w:t>нского сельсовета  рассматривает пакет документов в 15- дневный срок и дает заключение об эффективности реализации долгосрочной целевой программы.</w:t>
      </w:r>
    </w:p>
    <w:p w:rsidR="00BB2CD6" w:rsidRPr="005D2C45" w:rsidRDefault="00BB2CD6" w:rsidP="007C79B5">
      <w:pPr>
        <w:spacing w:line="240" w:lineRule="auto"/>
        <w:ind w:left="720"/>
        <w:jc w:val="both"/>
        <w:rPr>
          <w:rFonts w:ascii="Times New Roman" w:hAnsi="Times New Roman"/>
          <w:sz w:val="28"/>
          <w:szCs w:val="28"/>
        </w:rPr>
      </w:pPr>
      <w:r w:rsidRPr="005D2C45">
        <w:rPr>
          <w:rFonts w:ascii="Times New Roman" w:hAnsi="Times New Roman"/>
          <w:sz w:val="28"/>
          <w:szCs w:val="28"/>
        </w:rPr>
        <w:t>9. В случае, если оценка эффективности и результативности долгосрочной</w:t>
      </w:r>
      <w:r>
        <w:rPr>
          <w:rFonts w:ascii="Times New Roman" w:hAnsi="Times New Roman"/>
          <w:sz w:val="28"/>
          <w:szCs w:val="28"/>
        </w:rPr>
        <w:t xml:space="preserve"> целевой программы низкая, </w:t>
      </w:r>
      <w:r w:rsidRPr="005D2C45">
        <w:rPr>
          <w:rFonts w:ascii="Times New Roman" w:hAnsi="Times New Roman"/>
          <w:sz w:val="28"/>
          <w:szCs w:val="28"/>
        </w:rPr>
        <w:t>специалист – бухгалтер админист</w:t>
      </w:r>
      <w:r>
        <w:rPr>
          <w:rFonts w:ascii="Times New Roman" w:hAnsi="Times New Roman"/>
          <w:sz w:val="28"/>
          <w:szCs w:val="28"/>
        </w:rPr>
        <w:t>рации</w:t>
      </w:r>
      <w:r w:rsidRPr="005D2C45">
        <w:rPr>
          <w:rFonts w:ascii="Times New Roman" w:hAnsi="Times New Roman"/>
          <w:sz w:val="28"/>
          <w:szCs w:val="28"/>
        </w:rPr>
        <w:t xml:space="preserve"> – </w:t>
      </w:r>
      <w:r>
        <w:rPr>
          <w:rFonts w:ascii="Times New Roman" w:hAnsi="Times New Roman"/>
          <w:sz w:val="28"/>
          <w:szCs w:val="28"/>
        </w:rPr>
        <w:t>Марша</w:t>
      </w:r>
      <w:r w:rsidRPr="005D2C45">
        <w:rPr>
          <w:rFonts w:ascii="Times New Roman" w:hAnsi="Times New Roman"/>
          <w:sz w:val="28"/>
          <w:szCs w:val="28"/>
        </w:rPr>
        <w:t xml:space="preserve">нского сельсовета  вносит </w:t>
      </w:r>
      <w:r>
        <w:rPr>
          <w:rFonts w:ascii="Times New Roman" w:hAnsi="Times New Roman"/>
          <w:sz w:val="28"/>
          <w:szCs w:val="28"/>
        </w:rPr>
        <w:t xml:space="preserve">предложение главе </w:t>
      </w:r>
      <w:r w:rsidRPr="005D2C45">
        <w:rPr>
          <w:rFonts w:ascii="Times New Roman" w:hAnsi="Times New Roman"/>
          <w:sz w:val="28"/>
          <w:szCs w:val="28"/>
        </w:rPr>
        <w:t>о сокращении, начиная с очередного финансового года, бюджетных ассигнований на реализацию программы, приостановление реализации или  досрочное прекращение ее реализации.</w:t>
      </w:r>
    </w:p>
    <w:p w:rsidR="00BB2CD6" w:rsidRPr="00653B0C" w:rsidRDefault="00BB2CD6" w:rsidP="007C79B5">
      <w:pPr>
        <w:spacing w:line="240" w:lineRule="auto"/>
        <w:ind w:left="720"/>
        <w:jc w:val="both"/>
        <w:rPr>
          <w:rFonts w:ascii="Times New Roman" w:hAnsi="Times New Roman"/>
          <w:sz w:val="28"/>
          <w:szCs w:val="28"/>
        </w:rPr>
      </w:pPr>
      <w:r w:rsidRPr="00653B0C">
        <w:rPr>
          <w:rFonts w:ascii="Times New Roman" w:hAnsi="Times New Roman"/>
          <w:sz w:val="28"/>
          <w:szCs w:val="28"/>
        </w:rPr>
        <w:t xml:space="preserve">10. Решение о сокращении бюджетных ассигнований, приостановлении или досрочном прекращении долгосрочном прекращении долгосрочной целевой программы по результатам оценки эффективности ее реализации принимается администрацией – </w:t>
      </w:r>
      <w:r>
        <w:rPr>
          <w:rFonts w:ascii="Times New Roman" w:hAnsi="Times New Roman"/>
          <w:sz w:val="28"/>
          <w:szCs w:val="28"/>
        </w:rPr>
        <w:t>Марша</w:t>
      </w:r>
      <w:r w:rsidRPr="005D2C45">
        <w:rPr>
          <w:rFonts w:ascii="Times New Roman" w:hAnsi="Times New Roman"/>
          <w:sz w:val="28"/>
          <w:szCs w:val="28"/>
        </w:rPr>
        <w:t>нского</w:t>
      </w:r>
      <w:r w:rsidRPr="00653B0C">
        <w:rPr>
          <w:rFonts w:ascii="Times New Roman" w:hAnsi="Times New Roman"/>
          <w:sz w:val="28"/>
          <w:szCs w:val="28"/>
        </w:rPr>
        <w:t xml:space="preserve"> сельсовета  в форме постановления.</w:t>
      </w:r>
    </w:p>
    <w:p w:rsidR="00BB2CD6" w:rsidRPr="007C79B5" w:rsidRDefault="00BB2CD6" w:rsidP="007C79B5">
      <w:pPr>
        <w:spacing w:line="240" w:lineRule="auto"/>
        <w:ind w:left="720"/>
        <w:jc w:val="both"/>
        <w:rPr>
          <w:rFonts w:ascii="Times New Roman" w:hAnsi="Times New Roman"/>
          <w:sz w:val="28"/>
          <w:szCs w:val="28"/>
        </w:rPr>
      </w:pPr>
      <w:r w:rsidRPr="00653B0C">
        <w:rPr>
          <w:rFonts w:ascii="Times New Roman" w:hAnsi="Times New Roman"/>
          <w:sz w:val="28"/>
          <w:szCs w:val="28"/>
        </w:rPr>
        <w:t>В случае принятия решения о сокращении, начиная с нового финансового года, бюджетные ассигнований на реализацию долгосрочной целевой программы или досрочном прекращении ее реализации и при наличии заключенных во исполнения соответствующей программы муниципальных контрактов, в местном бюджете предусматриваются бюджетные ассигнования на исполнение расходных обязательств, соглашение об их прекращении.</w:t>
      </w:r>
    </w:p>
    <w:p w:rsidR="00BB2CD6" w:rsidRPr="007C79B5" w:rsidRDefault="00BB2CD6" w:rsidP="007C79B5">
      <w:pPr>
        <w:pStyle w:val="1"/>
        <w:spacing w:line="240" w:lineRule="auto"/>
        <w:jc w:val="right"/>
        <w:rPr>
          <w:sz w:val="20"/>
          <w:szCs w:val="20"/>
        </w:rPr>
      </w:pPr>
      <w:r w:rsidRPr="007C79B5">
        <w:rPr>
          <w:sz w:val="20"/>
          <w:szCs w:val="20"/>
        </w:rPr>
        <w:t xml:space="preserve">                                             Таблица № 1 к Порядку проведения и </w:t>
      </w:r>
    </w:p>
    <w:p w:rsidR="00BB2CD6" w:rsidRPr="007C79B5" w:rsidRDefault="00BB2CD6" w:rsidP="007C79B5">
      <w:pPr>
        <w:pStyle w:val="1"/>
        <w:spacing w:line="240" w:lineRule="auto"/>
        <w:jc w:val="right"/>
        <w:rPr>
          <w:sz w:val="20"/>
          <w:szCs w:val="20"/>
        </w:rPr>
      </w:pPr>
      <w:r w:rsidRPr="007C79B5">
        <w:rPr>
          <w:sz w:val="20"/>
          <w:szCs w:val="20"/>
        </w:rPr>
        <w:t xml:space="preserve">критериях оценки эффективности </w:t>
      </w:r>
    </w:p>
    <w:p w:rsidR="00BB2CD6" w:rsidRPr="007C79B5" w:rsidRDefault="00BB2CD6" w:rsidP="007C79B5">
      <w:pPr>
        <w:pStyle w:val="1"/>
        <w:spacing w:line="240" w:lineRule="auto"/>
        <w:jc w:val="right"/>
        <w:rPr>
          <w:sz w:val="20"/>
          <w:szCs w:val="20"/>
        </w:rPr>
      </w:pPr>
      <w:r w:rsidRPr="007C79B5">
        <w:rPr>
          <w:sz w:val="20"/>
          <w:szCs w:val="20"/>
        </w:rPr>
        <w:t>реализации долгосрочных программ</w:t>
      </w:r>
    </w:p>
    <w:p w:rsidR="00BB2CD6" w:rsidRPr="0052032C" w:rsidRDefault="00BB2CD6" w:rsidP="00653B0C">
      <w:pPr>
        <w:ind w:left="720"/>
        <w:jc w:val="center"/>
        <w:rPr>
          <w:rFonts w:ascii="Times New Roman" w:hAnsi="Times New Roman"/>
          <w:sz w:val="24"/>
          <w:szCs w:val="24"/>
        </w:rPr>
      </w:pPr>
      <w:r w:rsidRPr="0052032C">
        <w:rPr>
          <w:rFonts w:ascii="Times New Roman" w:hAnsi="Times New Roman"/>
          <w:sz w:val="24"/>
          <w:szCs w:val="24"/>
        </w:rPr>
        <w:t>Анализ объемов финансирования мероприятий долгосрочной целевой 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38"/>
        <w:gridCol w:w="1665"/>
        <w:gridCol w:w="1869"/>
        <w:gridCol w:w="1171"/>
        <w:gridCol w:w="1495"/>
        <w:gridCol w:w="972"/>
        <w:gridCol w:w="443"/>
        <w:gridCol w:w="1517"/>
      </w:tblGrid>
      <w:tr w:rsidR="00BB2CD6" w:rsidRPr="00653B0C" w:rsidTr="0052032C">
        <w:trPr>
          <w:trHeight w:val="435"/>
        </w:trPr>
        <w:tc>
          <w:tcPr>
            <w:tcW w:w="438" w:type="dxa"/>
            <w:vMerge w:val="restart"/>
          </w:tcPr>
          <w:p w:rsidR="00BB2CD6" w:rsidRPr="00653B0C" w:rsidRDefault="00BB2CD6" w:rsidP="00485462">
            <w:pPr>
              <w:spacing w:after="0" w:line="240" w:lineRule="auto"/>
              <w:jc w:val="both"/>
              <w:rPr>
                <w:rFonts w:ascii="Times New Roman" w:hAnsi="Times New Roman"/>
                <w:sz w:val="24"/>
                <w:szCs w:val="24"/>
              </w:rPr>
            </w:pPr>
            <w:r w:rsidRPr="00653B0C">
              <w:rPr>
                <w:rFonts w:ascii="Times New Roman" w:hAnsi="Times New Roman"/>
                <w:sz w:val="24"/>
                <w:szCs w:val="24"/>
              </w:rPr>
              <w:t>№</w:t>
            </w:r>
          </w:p>
        </w:tc>
        <w:tc>
          <w:tcPr>
            <w:tcW w:w="1665" w:type="dxa"/>
            <w:vMerge w:val="restart"/>
          </w:tcPr>
          <w:p w:rsidR="00BB2CD6" w:rsidRPr="00653B0C" w:rsidRDefault="00BB2CD6" w:rsidP="00485462">
            <w:pPr>
              <w:spacing w:after="0" w:line="240" w:lineRule="auto"/>
              <w:jc w:val="both"/>
              <w:rPr>
                <w:rFonts w:ascii="Times New Roman" w:hAnsi="Times New Roman"/>
                <w:sz w:val="24"/>
                <w:szCs w:val="24"/>
              </w:rPr>
            </w:pPr>
            <w:r w:rsidRPr="00653B0C">
              <w:rPr>
                <w:rFonts w:ascii="Times New Roman" w:hAnsi="Times New Roman"/>
                <w:sz w:val="24"/>
                <w:szCs w:val="24"/>
              </w:rPr>
              <w:t>Наименование задачи, мероприятий</w:t>
            </w:r>
          </w:p>
        </w:tc>
        <w:tc>
          <w:tcPr>
            <w:tcW w:w="1869" w:type="dxa"/>
            <w:vMerge w:val="restart"/>
          </w:tcPr>
          <w:p w:rsidR="00BB2CD6" w:rsidRPr="00653B0C" w:rsidRDefault="00BB2CD6" w:rsidP="00485462">
            <w:pPr>
              <w:spacing w:after="0" w:line="240" w:lineRule="auto"/>
              <w:jc w:val="both"/>
              <w:rPr>
                <w:rFonts w:ascii="Times New Roman" w:hAnsi="Times New Roman"/>
                <w:sz w:val="24"/>
                <w:szCs w:val="24"/>
              </w:rPr>
            </w:pPr>
            <w:r w:rsidRPr="00653B0C">
              <w:rPr>
                <w:rFonts w:ascii="Times New Roman" w:hAnsi="Times New Roman"/>
                <w:sz w:val="24"/>
                <w:szCs w:val="24"/>
              </w:rPr>
              <w:t>Источник финансирования</w:t>
            </w:r>
          </w:p>
        </w:tc>
        <w:tc>
          <w:tcPr>
            <w:tcW w:w="4081" w:type="dxa"/>
            <w:gridSpan w:val="4"/>
          </w:tcPr>
          <w:p w:rsidR="00BB2CD6" w:rsidRPr="00653B0C" w:rsidRDefault="00BB2CD6" w:rsidP="00485462">
            <w:pPr>
              <w:spacing w:after="0" w:line="240" w:lineRule="auto"/>
              <w:jc w:val="both"/>
              <w:rPr>
                <w:rFonts w:ascii="Times New Roman" w:hAnsi="Times New Roman"/>
                <w:sz w:val="24"/>
                <w:szCs w:val="24"/>
              </w:rPr>
            </w:pPr>
            <w:r w:rsidRPr="00653B0C">
              <w:rPr>
                <w:rFonts w:ascii="Times New Roman" w:hAnsi="Times New Roman"/>
                <w:sz w:val="24"/>
                <w:szCs w:val="24"/>
              </w:rPr>
              <w:t>Объем финансирования, тыс. руб.</w:t>
            </w:r>
          </w:p>
        </w:tc>
        <w:tc>
          <w:tcPr>
            <w:tcW w:w="1517" w:type="dxa"/>
            <w:vMerge w:val="restart"/>
          </w:tcPr>
          <w:p w:rsidR="00BB2CD6" w:rsidRPr="00653B0C" w:rsidRDefault="00BB2CD6" w:rsidP="00485462">
            <w:pPr>
              <w:spacing w:after="0" w:line="240" w:lineRule="auto"/>
              <w:jc w:val="both"/>
              <w:rPr>
                <w:rFonts w:ascii="Times New Roman" w:hAnsi="Times New Roman"/>
                <w:sz w:val="24"/>
                <w:szCs w:val="24"/>
              </w:rPr>
            </w:pPr>
            <w:r w:rsidRPr="00653B0C">
              <w:rPr>
                <w:rFonts w:ascii="Times New Roman" w:hAnsi="Times New Roman"/>
                <w:sz w:val="24"/>
                <w:szCs w:val="24"/>
              </w:rPr>
              <w:t>Исполнитель мероприятия</w:t>
            </w:r>
          </w:p>
        </w:tc>
      </w:tr>
      <w:tr w:rsidR="00BB2CD6" w:rsidRPr="00653B0C" w:rsidTr="0052032C">
        <w:trPr>
          <w:trHeight w:val="345"/>
        </w:trPr>
        <w:tc>
          <w:tcPr>
            <w:tcW w:w="438" w:type="dxa"/>
            <w:vMerge/>
          </w:tcPr>
          <w:p w:rsidR="00BB2CD6" w:rsidRPr="00653B0C" w:rsidRDefault="00BB2CD6" w:rsidP="00485462">
            <w:pPr>
              <w:spacing w:after="0" w:line="240" w:lineRule="auto"/>
              <w:jc w:val="both"/>
              <w:rPr>
                <w:rFonts w:ascii="Times New Roman" w:hAnsi="Times New Roman"/>
                <w:sz w:val="24"/>
                <w:szCs w:val="24"/>
              </w:rPr>
            </w:pPr>
          </w:p>
        </w:tc>
        <w:tc>
          <w:tcPr>
            <w:tcW w:w="1665" w:type="dxa"/>
            <w:vMerge/>
          </w:tcPr>
          <w:p w:rsidR="00BB2CD6" w:rsidRPr="00653B0C" w:rsidRDefault="00BB2CD6" w:rsidP="00485462">
            <w:pPr>
              <w:spacing w:after="0" w:line="240" w:lineRule="auto"/>
              <w:jc w:val="both"/>
              <w:rPr>
                <w:rFonts w:ascii="Times New Roman" w:hAnsi="Times New Roman"/>
                <w:sz w:val="24"/>
                <w:szCs w:val="24"/>
              </w:rPr>
            </w:pPr>
          </w:p>
        </w:tc>
        <w:tc>
          <w:tcPr>
            <w:tcW w:w="1869" w:type="dxa"/>
            <w:vMerge/>
          </w:tcPr>
          <w:p w:rsidR="00BB2CD6" w:rsidRPr="00653B0C" w:rsidRDefault="00BB2CD6" w:rsidP="00485462">
            <w:pPr>
              <w:spacing w:after="0" w:line="240" w:lineRule="auto"/>
              <w:jc w:val="both"/>
              <w:rPr>
                <w:rFonts w:ascii="Times New Roman" w:hAnsi="Times New Roman"/>
                <w:sz w:val="24"/>
                <w:szCs w:val="24"/>
              </w:rPr>
            </w:pPr>
          </w:p>
        </w:tc>
        <w:tc>
          <w:tcPr>
            <w:tcW w:w="1171" w:type="dxa"/>
            <w:vMerge w:val="restart"/>
          </w:tcPr>
          <w:p w:rsidR="00BB2CD6" w:rsidRPr="00653B0C" w:rsidRDefault="00BB2CD6" w:rsidP="00485462">
            <w:pPr>
              <w:spacing w:after="0" w:line="240" w:lineRule="auto"/>
              <w:jc w:val="both"/>
              <w:rPr>
                <w:rFonts w:ascii="Times New Roman" w:hAnsi="Times New Roman"/>
                <w:sz w:val="24"/>
                <w:szCs w:val="24"/>
              </w:rPr>
            </w:pPr>
            <w:r w:rsidRPr="00653B0C">
              <w:rPr>
                <w:rFonts w:ascii="Times New Roman" w:hAnsi="Times New Roman"/>
                <w:sz w:val="24"/>
                <w:szCs w:val="24"/>
              </w:rPr>
              <w:t>Плановое значение</w:t>
            </w:r>
          </w:p>
        </w:tc>
        <w:tc>
          <w:tcPr>
            <w:tcW w:w="1495" w:type="dxa"/>
            <w:vMerge w:val="restart"/>
          </w:tcPr>
          <w:p w:rsidR="00BB2CD6" w:rsidRPr="00653B0C" w:rsidRDefault="00BB2CD6" w:rsidP="00485462">
            <w:pPr>
              <w:spacing w:after="0" w:line="240" w:lineRule="auto"/>
              <w:jc w:val="both"/>
              <w:rPr>
                <w:rFonts w:ascii="Times New Roman" w:hAnsi="Times New Roman"/>
                <w:sz w:val="24"/>
                <w:szCs w:val="24"/>
              </w:rPr>
            </w:pPr>
            <w:r w:rsidRPr="00653B0C">
              <w:rPr>
                <w:rFonts w:ascii="Times New Roman" w:hAnsi="Times New Roman"/>
                <w:sz w:val="24"/>
                <w:szCs w:val="24"/>
              </w:rPr>
              <w:t>Фактическое значение</w:t>
            </w:r>
          </w:p>
        </w:tc>
        <w:tc>
          <w:tcPr>
            <w:tcW w:w="1415" w:type="dxa"/>
            <w:gridSpan w:val="2"/>
          </w:tcPr>
          <w:p w:rsidR="00BB2CD6" w:rsidRPr="00653B0C" w:rsidRDefault="00BB2CD6" w:rsidP="00485462">
            <w:pPr>
              <w:spacing w:after="0" w:line="240" w:lineRule="auto"/>
              <w:jc w:val="both"/>
              <w:rPr>
                <w:rFonts w:ascii="Times New Roman" w:hAnsi="Times New Roman"/>
                <w:sz w:val="24"/>
                <w:szCs w:val="24"/>
              </w:rPr>
            </w:pPr>
            <w:r w:rsidRPr="00653B0C">
              <w:rPr>
                <w:rFonts w:ascii="Times New Roman" w:hAnsi="Times New Roman"/>
                <w:sz w:val="24"/>
                <w:szCs w:val="24"/>
              </w:rPr>
              <w:t>Отклонение</w:t>
            </w:r>
          </w:p>
        </w:tc>
        <w:tc>
          <w:tcPr>
            <w:tcW w:w="1517" w:type="dxa"/>
            <w:vMerge/>
          </w:tcPr>
          <w:p w:rsidR="00BB2CD6" w:rsidRPr="00653B0C" w:rsidRDefault="00BB2CD6" w:rsidP="00485462">
            <w:pPr>
              <w:spacing w:after="0" w:line="240" w:lineRule="auto"/>
              <w:jc w:val="both"/>
              <w:rPr>
                <w:rFonts w:ascii="Times New Roman" w:hAnsi="Times New Roman"/>
                <w:sz w:val="24"/>
                <w:szCs w:val="24"/>
              </w:rPr>
            </w:pPr>
          </w:p>
        </w:tc>
      </w:tr>
      <w:tr w:rsidR="00BB2CD6" w:rsidRPr="00653B0C" w:rsidTr="0052032C">
        <w:trPr>
          <w:trHeight w:val="285"/>
        </w:trPr>
        <w:tc>
          <w:tcPr>
            <w:tcW w:w="438" w:type="dxa"/>
            <w:vMerge/>
          </w:tcPr>
          <w:p w:rsidR="00BB2CD6" w:rsidRPr="00653B0C" w:rsidRDefault="00BB2CD6" w:rsidP="00485462">
            <w:pPr>
              <w:spacing w:after="0" w:line="240" w:lineRule="auto"/>
              <w:jc w:val="both"/>
              <w:rPr>
                <w:rFonts w:ascii="Times New Roman" w:hAnsi="Times New Roman"/>
                <w:sz w:val="24"/>
                <w:szCs w:val="24"/>
              </w:rPr>
            </w:pPr>
          </w:p>
        </w:tc>
        <w:tc>
          <w:tcPr>
            <w:tcW w:w="1665" w:type="dxa"/>
            <w:vMerge/>
          </w:tcPr>
          <w:p w:rsidR="00BB2CD6" w:rsidRPr="00653B0C" w:rsidRDefault="00BB2CD6" w:rsidP="00485462">
            <w:pPr>
              <w:spacing w:after="0" w:line="240" w:lineRule="auto"/>
              <w:jc w:val="both"/>
              <w:rPr>
                <w:rFonts w:ascii="Times New Roman" w:hAnsi="Times New Roman"/>
                <w:sz w:val="24"/>
                <w:szCs w:val="24"/>
              </w:rPr>
            </w:pPr>
          </w:p>
        </w:tc>
        <w:tc>
          <w:tcPr>
            <w:tcW w:w="1869" w:type="dxa"/>
            <w:vMerge/>
          </w:tcPr>
          <w:p w:rsidR="00BB2CD6" w:rsidRPr="00653B0C" w:rsidRDefault="00BB2CD6" w:rsidP="00485462">
            <w:pPr>
              <w:spacing w:after="0" w:line="240" w:lineRule="auto"/>
              <w:jc w:val="both"/>
              <w:rPr>
                <w:rFonts w:ascii="Times New Roman" w:hAnsi="Times New Roman"/>
                <w:sz w:val="24"/>
                <w:szCs w:val="24"/>
              </w:rPr>
            </w:pPr>
          </w:p>
        </w:tc>
        <w:tc>
          <w:tcPr>
            <w:tcW w:w="1171" w:type="dxa"/>
            <w:vMerge/>
          </w:tcPr>
          <w:p w:rsidR="00BB2CD6" w:rsidRPr="00653B0C" w:rsidRDefault="00BB2CD6" w:rsidP="00485462">
            <w:pPr>
              <w:spacing w:after="0" w:line="240" w:lineRule="auto"/>
              <w:jc w:val="both"/>
              <w:rPr>
                <w:rFonts w:ascii="Times New Roman" w:hAnsi="Times New Roman"/>
                <w:sz w:val="24"/>
                <w:szCs w:val="24"/>
              </w:rPr>
            </w:pPr>
          </w:p>
        </w:tc>
        <w:tc>
          <w:tcPr>
            <w:tcW w:w="1495" w:type="dxa"/>
            <w:vMerge/>
          </w:tcPr>
          <w:p w:rsidR="00BB2CD6" w:rsidRPr="00653B0C" w:rsidRDefault="00BB2CD6" w:rsidP="00485462">
            <w:pPr>
              <w:spacing w:after="0" w:line="240" w:lineRule="auto"/>
              <w:jc w:val="both"/>
              <w:rPr>
                <w:rFonts w:ascii="Times New Roman" w:hAnsi="Times New Roman"/>
                <w:sz w:val="24"/>
                <w:szCs w:val="24"/>
              </w:rPr>
            </w:pPr>
          </w:p>
        </w:tc>
        <w:tc>
          <w:tcPr>
            <w:tcW w:w="974" w:type="dxa"/>
          </w:tcPr>
          <w:p w:rsidR="00BB2CD6" w:rsidRPr="00653B0C" w:rsidRDefault="00BB2CD6" w:rsidP="00485462">
            <w:pPr>
              <w:spacing w:after="0" w:line="240" w:lineRule="auto"/>
              <w:jc w:val="both"/>
              <w:rPr>
                <w:rFonts w:ascii="Times New Roman" w:hAnsi="Times New Roman"/>
                <w:sz w:val="24"/>
                <w:szCs w:val="24"/>
              </w:rPr>
            </w:pPr>
            <w:r w:rsidRPr="00653B0C">
              <w:rPr>
                <w:rFonts w:ascii="Times New Roman" w:hAnsi="Times New Roman"/>
                <w:sz w:val="24"/>
                <w:szCs w:val="24"/>
              </w:rPr>
              <w:t>Тыс. руб.+/-</w:t>
            </w:r>
          </w:p>
        </w:tc>
        <w:tc>
          <w:tcPr>
            <w:tcW w:w="441" w:type="dxa"/>
          </w:tcPr>
          <w:p w:rsidR="00BB2CD6" w:rsidRPr="00653B0C" w:rsidRDefault="00BB2CD6" w:rsidP="00485462">
            <w:pPr>
              <w:spacing w:after="0" w:line="240" w:lineRule="auto"/>
              <w:jc w:val="both"/>
              <w:rPr>
                <w:rFonts w:ascii="Times New Roman" w:hAnsi="Times New Roman"/>
                <w:sz w:val="24"/>
                <w:szCs w:val="24"/>
                <w:lang w:val="en-US"/>
              </w:rPr>
            </w:pPr>
            <w:r w:rsidRPr="00653B0C">
              <w:rPr>
                <w:rFonts w:ascii="Times New Roman" w:hAnsi="Times New Roman"/>
                <w:sz w:val="24"/>
                <w:szCs w:val="24"/>
                <w:lang w:val="en-US"/>
              </w:rPr>
              <w:t>%</w:t>
            </w:r>
          </w:p>
        </w:tc>
        <w:tc>
          <w:tcPr>
            <w:tcW w:w="1517" w:type="dxa"/>
            <w:vMerge/>
          </w:tcPr>
          <w:p w:rsidR="00BB2CD6" w:rsidRPr="00653B0C" w:rsidRDefault="00BB2CD6" w:rsidP="00485462">
            <w:pPr>
              <w:spacing w:after="0" w:line="240" w:lineRule="auto"/>
              <w:jc w:val="both"/>
              <w:rPr>
                <w:rFonts w:ascii="Times New Roman" w:hAnsi="Times New Roman"/>
                <w:sz w:val="24"/>
                <w:szCs w:val="24"/>
              </w:rPr>
            </w:pPr>
          </w:p>
        </w:tc>
      </w:tr>
      <w:tr w:rsidR="00BB2CD6" w:rsidRPr="00653B0C" w:rsidTr="0052032C">
        <w:tc>
          <w:tcPr>
            <w:tcW w:w="438" w:type="dxa"/>
          </w:tcPr>
          <w:p w:rsidR="00BB2CD6" w:rsidRPr="00653B0C" w:rsidRDefault="00BB2CD6" w:rsidP="00653B0C">
            <w:pPr>
              <w:spacing w:after="0" w:line="240" w:lineRule="auto"/>
              <w:jc w:val="center"/>
              <w:rPr>
                <w:rFonts w:ascii="Times New Roman" w:hAnsi="Times New Roman"/>
                <w:sz w:val="24"/>
                <w:szCs w:val="24"/>
              </w:rPr>
            </w:pPr>
            <w:r w:rsidRPr="00653B0C">
              <w:rPr>
                <w:rFonts w:ascii="Times New Roman" w:hAnsi="Times New Roman"/>
                <w:sz w:val="24"/>
                <w:szCs w:val="24"/>
              </w:rPr>
              <w:t>1</w:t>
            </w:r>
          </w:p>
        </w:tc>
        <w:tc>
          <w:tcPr>
            <w:tcW w:w="1665" w:type="dxa"/>
          </w:tcPr>
          <w:p w:rsidR="00BB2CD6" w:rsidRPr="00653B0C" w:rsidRDefault="00BB2CD6" w:rsidP="00653B0C">
            <w:pPr>
              <w:spacing w:after="0" w:line="240" w:lineRule="auto"/>
              <w:jc w:val="center"/>
              <w:rPr>
                <w:rFonts w:ascii="Times New Roman" w:hAnsi="Times New Roman"/>
                <w:sz w:val="24"/>
                <w:szCs w:val="24"/>
              </w:rPr>
            </w:pPr>
            <w:r>
              <w:rPr>
                <w:rFonts w:ascii="Times New Roman" w:hAnsi="Times New Roman"/>
                <w:sz w:val="24"/>
                <w:szCs w:val="24"/>
              </w:rPr>
              <w:t>2</w:t>
            </w:r>
          </w:p>
        </w:tc>
        <w:tc>
          <w:tcPr>
            <w:tcW w:w="1869" w:type="dxa"/>
          </w:tcPr>
          <w:p w:rsidR="00BB2CD6" w:rsidRPr="00653B0C" w:rsidRDefault="00BB2CD6" w:rsidP="00653B0C">
            <w:pPr>
              <w:spacing w:after="0" w:line="240" w:lineRule="auto"/>
              <w:jc w:val="center"/>
              <w:rPr>
                <w:rFonts w:ascii="Times New Roman" w:hAnsi="Times New Roman"/>
                <w:sz w:val="24"/>
                <w:szCs w:val="24"/>
              </w:rPr>
            </w:pPr>
            <w:r>
              <w:rPr>
                <w:rFonts w:ascii="Times New Roman" w:hAnsi="Times New Roman"/>
                <w:sz w:val="24"/>
                <w:szCs w:val="24"/>
              </w:rPr>
              <w:t>3</w:t>
            </w:r>
          </w:p>
        </w:tc>
        <w:tc>
          <w:tcPr>
            <w:tcW w:w="1171" w:type="dxa"/>
          </w:tcPr>
          <w:p w:rsidR="00BB2CD6" w:rsidRPr="00653B0C" w:rsidRDefault="00BB2CD6" w:rsidP="00653B0C">
            <w:pPr>
              <w:spacing w:after="0" w:line="240" w:lineRule="auto"/>
              <w:jc w:val="center"/>
              <w:rPr>
                <w:rFonts w:ascii="Times New Roman" w:hAnsi="Times New Roman"/>
                <w:sz w:val="24"/>
                <w:szCs w:val="24"/>
              </w:rPr>
            </w:pPr>
            <w:r>
              <w:rPr>
                <w:rFonts w:ascii="Times New Roman" w:hAnsi="Times New Roman"/>
                <w:sz w:val="24"/>
                <w:szCs w:val="24"/>
              </w:rPr>
              <w:t>4</w:t>
            </w:r>
          </w:p>
        </w:tc>
        <w:tc>
          <w:tcPr>
            <w:tcW w:w="1495" w:type="dxa"/>
          </w:tcPr>
          <w:p w:rsidR="00BB2CD6" w:rsidRPr="00653B0C" w:rsidRDefault="00BB2CD6" w:rsidP="00653B0C">
            <w:pPr>
              <w:spacing w:after="0" w:line="240" w:lineRule="auto"/>
              <w:jc w:val="center"/>
              <w:rPr>
                <w:rFonts w:ascii="Times New Roman" w:hAnsi="Times New Roman"/>
                <w:sz w:val="24"/>
                <w:szCs w:val="24"/>
              </w:rPr>
            </w:pPr>
            <w:r w:rsidRPr="00653B0C">
              <w:rPr>
                <w:rFonts w:ascii="Times New Roman" w:hAnsi="Times New Roman"/>
                <w:sz w:val="24"/>
                <w:szCs w:val="24"/>
              </w:rPr>
              <w:t>5</w:t>
            </w:r>
          </w:p>
        </w:tc>
        <w:tc>
          <w:tcPr>
            <w:tcW w:w="974" w:type="dxa"/>
          </w:tcPr>
          <w:p w:rsidR="00BB2CD6" w:rsidRPr="00653B0C" w:rsidRDefault="00BB2CD6" w:rsidP="00653B0C">
            <w:pPr>
              <w:spacing w:after="0" w:line="240" w:lineRule="auto"/>
              <w:jc w:val="center"/>
              <w:rPr>
                <w:rFonts w:ascii="Times New Roman" w:hAnsi="Times New Roman"/>
                <w:sz w:val="24"/>
                <w:szCs w:val="24"/>
              </w:rPr>
            </w:pPr>
            <w:r>
              <w:rPr>
                <w:rFonts w:ascii="Times New Roman" w:hAnsi="Times New Roman"/>
                <w:sz w:val="24"/>
                <w:szCs w:val="24"/>
              </w:rPr>
              <w:t>6</w:t>
            </w:r>
          </w:p>
        </w:tc>
        <w:tc>
          <w:tcPr>
            <w:tcW w:w="441" w:type="dxa"/>
          </w:tcPr>
          <w:p w:rsidR="00BB2CD6" w:rsidRPr="00653B0C" w:rsidRDefault="00BB2CD6" w:rsidP="00653B0C">
            <w:pPr>
              <w:spacing w:after="0" w:line="240" w:lineRule="auto"/>
              <w:jc w:val="center"/>
              <w:rPr>
                <w:rFonts w:ascii="Times New Roman" w:hAnsi="Times New Roman"/>
                <w:sz w:val="24"/>
                <w:szCs w:val="24"/>
              </w:rPr>
            </w:pPr>
            <w:r>
              <w:rPr>
                <w:rFonts w:ascii="Times New Roman" w:hAnsi="Times New Roman"/>
                <w:sz w:val="24"/>
                <w:szCs w:val="24"/>
              </w:rPr>
              <w:t>7</w:t>
            </w:r>
          </w:p>
        </w:tc>
        <w:tc>
          <w:tcPr>
            <w:tcW w:w="1517" w:type="dxa"/>
          </w:tcPr>
          <w:p w:rsidR="00BB2CD6" w:rsidRPr="00653B0C" w:rsidRDefault="00BB2CD6" w:rsidP="00653B0C">
            <w:pPr>
              <w:spacing w:after="0" w:line="240" w:lineRule="auto"/>
              <w:jc w:val="center"/>
              <w:rPr>
                <w:rFonts w:ascii="Times New Roman" w:hAnsi="Times New Roman"/>
                <w:sz w:val="24"/>
                <w:szCs w:val="24"/>
              </w:rPr>
            </w:pPr>
            <w:r>
              <w:rPr>
                <w:rFonts w:ascii="Times New Roman" w:hAnsi="Times New Roman"/>
                <w:sz w:val="24"/>
                <w:szCs w:val="24"/>
              </w:rPr>
              <w:t>8</w:t>
            </w:r>
          </w:p>
        </w:tc>
      </w:tr>
      <w:tr w:rsidR="00BB2CD6" w:rsidRPr="00653B0C" w:rsidTr="0052032C">
        <w:tc>
          <w:tcPr>
            <w:tcW w:w="6638" w:type="dxa"/>
            <w:gridSpan w:val="5"/>
            <w:tcBorders>
              <w:right w:val="nil"/>
            </w:tcBorders>
          </w:tcPr>
          <w:p w:rsidR="00BB2CD6" w:rsidRPr="00653B0C" w:rsidRDefault="00BB2CD6" w:rsidP="00485462">
            <w:pPr>
              <w:spacing w:after="0" w:line="240" w:lineRule="auto"/>
              <w:jc w:val="both"/>
              <w:rPr>
                <w:rFonts w:ascii="Times New Roman" w:hAnsi="Times New Roman"/>
                <w:sz w:val="28"/>
                <w:szCs w:val="28"/>
              </w:rPr>
            </w:pPr>
          </w:p>
        </w:tc>
        <w:tc>
          <w:tcPr>
            <w:tcW w:w="2932" w:type="dxa"/>
            <w:gridSpan w:val="3"/>
            <w:tcBorders>
              <w:left w:val="nil"/>
            </w:tcBorders>
          </w:tcPr>
          <w:p w:rsidR="00BB2CD6" w:rsidRPr="00653B0C" w:rsidRDefault="00BB2CD6" w:rsidP="00485462">
            <w:pPr>
              <w:spacing w:after="0" w:line="240" w:lineRule="auto"/>
              <w:jc w:val="both"/>
              <w:rPr>
                <w:rFonts w:ascii="Times New Roman" w:hAnsi="Times New Roman"/>
                <w:sz w:val="28"/>
                <w:szCs w:val="28"/>
              </w:rPr>
            </w:pPr>
          </w:p>
        </w:tc>
      </w:tr>
      <w:tr w:rsidR="00BB2CD6" w:rsidRPr="00653B0C" w:rsidTr="0052032C">
        <w:tc>
          <w:tcPr>
            <w:tcW w:w="438" w:type="dxa"/>
          </w:tcPr>
          <w:p w:rsidR="00BB2CD6" w:rsidRPr="00653B0C" w:rsidRDefault="00BB2CD6" w:rsidP="00485462">
            <w:pPr>
              <w:spacing w:after="0" w:line="240" w:lineRule="auto"/>
              <w:jc w:val="both"/>
              <w:rPr>
                <w:rFonts w:ascii="Times New Roman" w:hAnsi="Times New Roman"/>
                <w:sz w:val="24"/>
                <w:szCs w:val="24"/>
              </w:rPr>
            </w:pPr>
            <w:r w:rsidRPr="00653B0C">
              <w:rPr>
                <w:rFonts w:ascii="Times New Roman" w:hAnsi="Times New Roman"/>
                <w:sz w:val="24"/>
                <w:szCs w:val="24"/>
              </w:rPr>
              <w:t>1</w:t>
            </w:r>
          </w:p>
        </w:tc>
        <w:tc>
          <w:tcPr>
            <w:tcW w:w="1665" w:type="dxa"/>
          </w:tcPr>
          <w:p w:rsidR="00BB2CD6" w:rsidRPr="00653B0C" w:rsidRDefault="00BB2CD6" w:rsidP="00485462">
            <w:pPr>
              <w:spacing w:after="0" w:line="240" w:lineRule="auto"/>
              <w:jc w:val="both"/>
              <w:rPr>
                <w:rFonts w:ascii="Times New Roman" w:hAnsi="Times New Roman"/>
                <w:sz w:val="24"/>
                <w:szCs w:val="24"/>
              </w:rPr>
            </w:pPr>
            <w:r w:rsidRPr="00653B0C">
              <w:rPr>
                <w:rFonts w:ascii="Times New Roman" w:hAnsi="Times New Roman"/>
                <w:sz w:val="24"/>
                <w:szCs w:val="24"/>
              </w:rPr>
              <w:t>Мероприятие 1</w:t>
            </w:r>
          </w:p>
        </w:tc>
        <w:tc>
          <w:tcPr>
            <w:tcW w:w="1869" w:type="dxa"/>
          </w:tcPr>
          <w:p w:rsidR="00BB2CD6" w:rsidRPr="00653B0C" w:rsidRDefault="00BB2CD6" w:rsidP="00485462">
            <w:pPr>
              <w:spacing w:after="0" w:line="240" w:lineRule="auto"/>
              <w:jc w:val="both"/>
              <w:rPr>
                <w:rFonts w:ascii="Times New Roman" w:hAnsi="Times New Roman"/>
                <w:sz w:val="28"/>
                <w:szCs w:val="28"/>
              </w:rPr>
            </w:pPr>
          </w:p>
        </w:tc>
        <w:tc>
          <w:tcPr>
            <w:tcW w:w="1171" w:type="dxa"/>
          </w:tcPr>
          <w:p w:rsidR="00BB2CD6" w:rsidRPr="00653B0C" w:rsidRDefault="00BB2CD6" w:rsidP="00485462">
            <w:pPr>
              <w:spacing w:after="0" w:line="240" w:lineRule="auto"/>
              <w:jc w:val="both"/>
              <w:rPr>
                <w:rFonts w:ascii="Times New Roman" w:hAnsi="Times New Roman"/>
                <w:sz w:val="28"/>
                <w:szCs w:val="28"/>
              </w:rPr>
            </w:pPr>
          </w:p>
        </w:tc>
        <w:tc>
          <w:tcPr>
            <w:tcW w:w="1495" w:type="dxa"/>
          </w:tcPr>
          <w:p w:rsidR="00BB2CD6" w:rsidRPr="00653B0C" w:rsidRDefault="00BB2CD6" w:rsidP="00485462">
            <w:pPr>
              <w:spacing w:after="0" w:line="240" w:lineRule="auto"/>
              <w:jc w:val="both"/>
              <w:rPr>
                <w:rFonts w:ascii="Times New Roman" w:hAnsi="Times New Roman"/>
                <w:sz w:val="28"/>
                <w:szCs w:val="28"/>
              </w:rPr>
            </w:pPr>
          </w:p>
        </w:tc>
        <w:tc>
          <w:tcPr>
            <w:tcW w:w="974" w:type="dxa"/>
          </w:tcPr>
          <w:p w:rsidR="00BB2CD6" w:rsidRPr="00653B0C" w:rsidRDefault="00BB2CD6" w:rsidP="00485462">
            <w:pPr>
              <w:spacing w:after="0" w:line="240" w:lineRule="auto"/>
              <w:jc w:val="both"/>
              <w:rPr>
                <w:rFonts w:ascii="Times New Roman" w:hAnsi="Times New Roman"/>
                <w:sz w:val="28"/>
                <w:szCs w:val="28"/>
              </w:rPr>
            </w:pPr>
          </w:p>
        </w:tc>
        <w:tc>
          <w:tcPr>
            <w:tcW w:w="441" w:type="dxa"/>
          </w:tcPr>
          <w:p w:rsidR="00BB2CD6" w:rsidRPr="00653B0C" w:rsidRDefault="00BB2CD6" w:rsidP="00485462">
            <w:pPr>
              <w:spacing w:after="0" w:line="240" w:lineRule="auto"/>
              <w:jc w:val="both"/>
              <w:rPr>
                <w:rFonts w:ascii="Times New Roman" w:hAnsi="Times New Roman"/>
                <w:sz w:val="28"/>
                <w:szCs w:val="28"/>
              </w:rPr>
            </w:pPr>
          </w:p>
        </w:tc>
        <w:tc>
          <w:tcPr>
            <w:tcW w:w="1517" w:type="dxa"/>
          </w:tcPr>
          <w:p w:rsidR="00BB2CD6" w:rsidRPr="00653B0C" w:rsidRDefault="00BB2CD6" w:rsidP="00485462">
            <w:pPr>
              <w:spacing w:after="0" w:line="240" w:lineRule="auto"/>
              <w:jc w:val="both"/>
              <w:rPr>
                <w:rFonts w:ascii="Times New Roman" w:hAnsi="Times New Roman"/>
                <w:sz w:val="28"/>
                <w:szCs w:val="28"/>
              </w:rPr>
            </w:pPr>
          </w:p>
        </w:tc>
      </w:tr>
      <w:tr w:rsidR="00BB2CD6" w:rsidRPr="00653B0C" w:rsidTr="0052032C">
        <w:tc>
          <w:tcPr>
            <w:tcW w:w="438" w:type="dxa"/>
          </w:tcPr>
          <w:p w:rsidR="00BB2CD6" w:rsidRPr="00653B0C" w:rsidRDefault="00BB2CD6" w:rsidP="00485462">
            <w:pPr>
              <w:spacing w:after="0" w:line="240" w:lineRule="auto"/>
              <w:jc w:val="both"/>
              <w:rPr>
                <w:rFonts w:ascii="Times New Roman" w:hAnsi="Times New Roman"/>
                <w:sz w:val="24"/>
                <w:szCs w:val="24"/>
              </w:rPr>
            </w:pPr>
            <w:r w:rsidRPr="00653B0C">
              <w:rPr>
                <w:rFonts w:ascii="Times New Roman" w:hAnsi="Times New Roman"/>
                <w:sz w:val="24"/>
                <w:szCs w:val="24"/>
              </w:rPr>
              <w:t>2</w:t>
            </w:r>
          </w:p>
        </w:tc>
        <w:tc>
          <w:tcPr>
            <w:tcW w:w="1665" w:type="dxa"/>
          </w:tcPr>
          <w:p w:rsidR="00BB2CD6" w:rsidRPr="00653B0C" w:rsidRDefault="00BB2CD6" w:rsidP="00485462">
            <w:pPr>
              <w:spacing w:after="0" w:line="240" w:lineRule="auto"/>
              <w:jc w:val="both"/>
              <w:rPr>
                <w:rFonts w:ascii="Times New Roman" w:hAnsi="Times New Roman"/>
                <w:sz w:val="24"/>
                <w:szCs w:val="24"/>
              </w:rPr>
            </w:pPr>
            <w:r w:rsidRPr="00653B0C">
              <w:rPr>
                <w:rFonts w:ascii="Times New Roman" w:hAnsi="Times New Roman"/>
                <w:sz w:val="24"/>
                <w:szCs w:val="24"/>
              </w:rPr>
              <w:t>Мероприятие 2</w:t>
            </w:r>
          </w:p>
        </w:tc>
        <w:tc>
          <w:tcPr>
            <w:tcW w:w="1869" w:type="dxa"/>
          </w:tcPr>
          <w:p w:rsidR="00BB2CD6" w:rsidRPr="00653B0C" w:rsidRDefault="00BB2CD6" w:rsidP="00485462">
            <w:pPr>
              <w:spacing w:after="0" w:line="240" w:lineRule="auto"/>
              <w:jc w:val="both"/>
              <w:rPr>
                <w:rFonts w:ascii="Times New Roman" w:hAnsi="Times New Roman"/>
                <w:sz w:val="28"/>
                <w:szCs w:val="28"/>
              </w:rPr>
            </w:pPr>
          </w:p>
        </w:tc>
        <w:tc>
          <w:tcPr>
            <w:tcW w:w="1171" w:type="dxa"/>
          </w:tcPr>
          <w:p w:rsidR="00BB2CD6" w:rsidRPr="00653B0C" w:rsidRDefault="00BB2CD6" w:rsidP="00485462">
            <w:pPr>
              <w:spacing w:after="0" w:line="240" w:lineRule="auto"/>
              <w:jc w:val="both"/>
              <w:rPr>
                <w:rFonts w:ascii="Times New Roman" w:hAnsi="Times New Roman"/>
                <w:sz w:val="28"/>
                <w:szCs w:val="28"/>
              </w:rPr>
            </w:pPr>
          </w:p>
        </w:tc>
        <w:tc>
          <w:tcPr>
            <w:tcW w:w="1495" w:type="dxa"/>
          </w:tcPr>
          <w:p w:rsidR="00BB2CD6" w:rsidRPr="00653B0C" w:rsidRDefault="00BB2CD6" w:rsidP="00485462">
            <w:pPr>
              <w:spacing w:after="0" w:line="240" w:lineRule="auto"/>
              <w:jc w:val="both"/>
              <w:rPr>
                <w:rFonts w:ascii="Times New Roman" w:hAnsi="Times New Roman"/>
                <w:sz w:val="28"/>
                <w:szCs w:val="28"/>
              </w:rPr>
            </w:pPr>
          </w:p>
        </w:tc>
        <w:tc>
          <w:tcPr>
            <w:tcW w:w="974" w:type="dxa"/>
          </w:tcPr>
          <w:p w:rsidR="00BB2CD6" w:rsidRPr="00653B0C" w:rsidRDefault="00BB2CD6" w:rsidP="00485462">
            <w:pPr>
              <w:spacing w:after="0" w:line="240" w:lineRule="auto"/>
              <w:jc w:val="both"/>
              <w:rPr>
                <w:rFonts w:ascii="Times New Roman" w:hAnsi="Times New Roman"/>
                <w:sz w:val="28"/>
                <w:szCs w:val="28"/>
              </w:rPr>
            </w:pPr>
          </w:p>
        </w:tc>
        <w:tc>
          <w:tcPr>
            <w:tcW w:w="441" w:type="dxa"/>
          </w:tcPr>
          <w:p w:rsidR="00BB2CD6" w:rsidRPr="00653B0C" w:rsidRDefault="00BB2CD6" w:rsidP="00485462">
            <w:pPr>
              <w:spacing w:after="0" w:line="240" w:lineRule="auto"/>
              <w:jc w:val="both"/>
              <w:rPr>
                <w:rFonts w:ascii="Times New Roman" w:hAnsi="Times New Roman"/>
                <w:sz w:val="28"/>
                <w:szCs w:val="28"/>
              </w:rPr>
            </w:pPr>
          </w:p>
        </w:tc>
        <w:tc>
          <w:tcPr>
            <w:tcW w:w="1517" w:type="dxa"/>
          </w:tcPr>
          <w:p w:rsidR="00BB2CD6" w:rsidRPr="00653B0C" w:rsidRDefault="00BB2CD6" w:rsidP="00485462">
            <w:pPr>
              <w:spacing w:after="0" w:line="240" w:lineRule="auto"/>
              <w:jc w:val="both"/>
              <w:rPr>
                <w:rFonts w:ascii="Times New Roman" w:hAnsi="Times New Roman"/>
                <w:sz w:val="28"/>
                <w:szCs w:val="28"/>
              </w:rPr>
            </w:pPr>
          </w:p>
        </w:tc>
      </w:tr>
      <w:tr w:rsidR="00BB2CD6" w:rsidRPr="00653B0C" w:rsidTr="0052032C">
        <w:tc>
          <w:tcPr>
            <w:tcW w:w="438" w:type="dxa"/>
          </w:tcPr>
          <w:p w:rsidR="00BB2CD6" w:rsidRPr="00653B0C" w:rsidRDefault="00BB2CD6" w:rsidP="00485462">
            <w:pPr>
              <w:spacing w:after="0" w:line="240" w:lineRule="auto"/>
              <w:jc w:val="both"/>
              <w:rPr>
                <w:rFonts w:ascii="Times New Roman" w:hAnsi="Times New Roman"/>
                <w:sz w:val="24"/>
                <w:szCs w:val="24"/>
              </w:rPr>
            </w:pPr>
            <w:r w:rsidRPr="00653B0C">
              <w:rPr>
                <w:rFonts w:ascii="Times New Roman" w:hAnsi="Times New Roman"/>
                <w:sz w:val="24"/>
                <w:szCs w:val="24"/>
              </w:rPr>
              <w:t>3</w:t>
            </w:r>
          </w:p>
        </w:tc>
        <w:tc>
          <w:tcPr>
            <w:tcW w:w="1665" w:type="dxa"/>
          </w:tcPr>
          <w:p w:rsidR="00BB2CD6" w:rsidRPr="00653B0C" w:rsidRDefault="00BB2CD6" w:rsidP="00485462">
            <w:pPr>
              <w:spacing w:after="0" w:line="240" w:lineRule="auto"/>
              <w:jc w:val="both"/>
              <w:rPr>
                <w:rFonts w:ascii="Times New Roman" w:hAnsi="Times New Roman"/>
                <w:sz w:val="24"/>
                <w:szCs w:val="24"/>
              </w:rPr>
            </w:pPr>
            <w:r w:rsidRPr="00653B0C">
              <w:rPr>
                <w:rFonts w:ascii="Times New Roman" w:hAnsi="Times New Roman"/>
                <w:sz w:val="24"/>
                <w:szCs w:val="24"/>
              </w:rPr>
              <w:t>Мероприятие 3</w:t>
            </w:r>
          </w:p>
        </w:tc>
        <w:tc>
          <w:tcPr>
            <w:tcW w:w="1869" w:type="dxa"/>
          </w:tcPr>
          <w:p w:rsidR="00BB2CD6" w:rsidRPr="00653B0C" w:rsidRDefault="00BB2CD6" w:rsidP="00485462">
            <w:pPr>
              <w:spacing w:after="0" w:line="240" w:lineRule="auto"/>
              <w:jc w:val="both"/>
              <w:rPr>
                <w:rFonts w:ascii="Times New Roman" w:hAnsi="Times New Roman"/>
                <w:sz w:val="28"/>
                <w:szCs w:val="28"/>
              </w:rPr>
            </w:pPr>
          </w:p>
        </w:tc>
        <w:tc>
          <w:tcPr>
            <w:tcW w:w="1171" w:type="dxa"/>
          </w:tcPr>
          <w:p w:rsidR="00BB2CD6" w:rsidRPr="00653B0C" w:rsidRDefault="00BB2CD6" w:rsidP="00485462">
            <w:pPr>
              <w:spacing w:after="0" w:line="240" w:lineRule="auto"/>
              <w:jc w:val="both"/>
              <w:rPr>
                <w:rFonts w:ascii="Times New Roman" w:hAnsi="Times New Roman"/>
                <w:sz w:val="28"/>
                <w:szCs w:val="28"/>
              </w:rPr>
            </w:pPr>
          </w:p>
        </w:tc>
        <w:tc>
          <w:tcPr>
            <w:tcW w:w="1495" w:type="dxa"/>
          </w:tcPr>
          <w:p w:rsidR="00BB2CD6" w:rsidRPr="00653B0C" w:rsidRDefault="00BB2CD6" w:rsidP="00485462">
            <w:pPr>
              <w:spacing w:after="0" w:line="240" w:lineRule="auto"/>
              <w:jc w:val="both"/>
              <w:rPr>
                <w:rFonts w:ascii="Times New Roman" w:hAnsi="Times New Roman"/>
                <w:sz w:val="28"/>
                <w:szCs w:val="28"/>
              </w:rPr>
            </w:pPr>
          </w:p>
        </w:tc>
        <w:tc>
          <w:tcPr>
            <w:tcW w:w="974" w:type="dxa"/>
          </w:tcPr>
          <w:p w:rsidR="00BB2CD6" w:rsidRPr="00653B0C" w:rsidRDefault="00BB2CD6" w:rsidP="00485462">
            <w:pPr>
              <w:spacing w:after="0" w:line="240" w:lineRule="auto"/>
              <w:jc w:val="both"/>
              <w:rPr>
                <w:rFonts w:ascii="Times New Roman" w:hAnsi="Times New Roman"/>
                <w:sz w:val="28"/>
                <w:szCs w:val="28"/>
              </w:rPr>
            </w:pPr>
          </w:p>
        </w:tc>
        <w:tc>
          <w:tcPr>
            <w:tcW w:w="441" w:type="dxa"/>
          </w:tcPr>
          <w:p w:rsidR="00BB2CD6" w:rsidRPr="00653B0C" w:rsidRDefault="00BB2CD6" w:rsidP="00485462">
            <w:pPr>
              <w:spacing w:after="0" w:line="240" w:lineRule="auto"/>
              <w:jc w:val="both"/>
              <w:rPr>
                <w:rFonts w:ascii="Times New Roman" w:hAnsi="Times New Roman"/>
                <w:sz w:val="28"/>
                <w:szCs w:val="28"/>
              </w:rPr>
            </w:pPr>
          </w:p>
        </w:tc>
        <w:tc>
          <w:tcPr>
            <w:tcW w:w="1517" w:type="dxa"/>
          </w:tcPr>
          <w:p w:rsidR="00BB2CD6" w:rsidRPr="00653B0C" w:rsidRDefault="00BB2CD6" w:rsidP="00485462">
            <w:pPr>
              <w:spacing w:after="0" w:line="240" w:lineRule="auto"/>
              <w:jc w:val="both"/>
              <w:rPr>
                <w:rFonts w:ascii="Times New Roman" w:hAnsi="Times New Roman"/>
                <w:sz w:val="28"/>
                <w:szCs w:val="28"/>
              </w:rPr>
            </w:pPr>
          </w:p>
        </w:tc>
      </w:tr>
      <w:tr w:rsidR="00BB2CD6" w:rsidRPr="00653B0C" w:rsidTr="0052032C">
        <w:tc>
          <w:tcPr>
            <w:tcW w:w="2103" w:type="dxa"/>
            <w:gridSpan w:val="2"/>
          </w:tcPr>
          <w:p w:rsidR="00BB2CD6" w:rsidRPr="00653B0C" w:rsidRDefault="00BB2CD6" w:rsidP="00485462">
            <w:pPr>
              <w:spacing w:after="0" w:line="240" w:lineRule="auto"/>
              <w:jc w:val="both"/>
              <w:rPr>
                <w:rFonts w:ascii="Times New Roman" w:hAnsi="Times New Roman"/>
                <w:sz w:val="24"/>
                <w:szCs w:val="24"/>
              </w:rPr>
            </w:pPr>
            <w:r w:rsidRPr="00653B0C">
              <w:rPr>
                <w:rFonts w:ascii="Times New Roman" w:hAnsi="Times New Roman"/>
                <w:sz w:val="24"/>
                <w:szCs w:val="24"/>
              </w:rPr>
              <w:t>Итого по Программе</w:t>
            </w:r>
          </w:p>
        </w:tc>
        <w:tc>
          <w:tcPr>
            <w:tcW w:w="1869" w:type="dxa"/>
          </w:tcPr>
          <w:p w:rsidR="00BB2CD6" w:rsidRPr="00653B0C" w:rsidRDefault="00BB2CD6" w:rsidP="00485462">
            <w:pPr>
              <w:spacing w:after="0" w:line="240" w:lineRule="auto"/>
              <w:jc w:val="both"/>
              <w:rPr>
                <w:rFonts w:ascii="Times New Roman" w:hAnsi="Times New Roman"/>
                <w:sz w:val="28"/>
                <w:szCs w:val="28"/>
              </w:rPr>
            </w:pPr>
          </w:p>
        </w:tc>
        <w:tc>
          <w:tcPr>
            <w:tcW w:w="1171" w:type="dxa"/>
          </w:tcPr>
          <w:p w:rsidR="00BB2CD6" w:rsidRPr="00653B0C" w:rsidRDefault="00BB2CD6" w:rsidP="00485462">
            <w:pPr>
              <w:spacing w:after="0" w:line="240" w:lineRule="auto"/>
              <w:jc w:val="both"/>
              <w:rPr>
                <w:rFonts w:ascii="Times New Roman" w:hAnsi="Times New Roman"/>
                <w:sz w:val="28"/>
                <w:szCs w:val="28"/>
              </w:rPr>
            </w:pPr>
          </w:p>
        </w:tc>
        <w:tc>
          <w:tcPr>
            <w:tcW w:w="1495" w:type="dxa"/>
          </w:tcPr>
          <w:p w:rsidR="00BB2CD6" w:rsidRPr="00653B0C" w:rsidRDefault="00BB2CD6" w:rsidP="00485462">
            <w:pPr>
              <w:spacing w:after="0" w:line="240" w:lineRule="auto"/>
              <w:jc w:val="both"/>
              <w:rPr>
                <w:rFonts w:ascii="Times New Roman" w:hAnsi="Times New Roman"/>
                <w:sz w:val="28"/>
                <w:szCs w:val="28"/>
              </w:rPr>
            </w:pPr>
          </w:p>
        </w:tc>
        <w:tc>
          <w:tcPr>
            <w:tcW w:w="974" w:type="dxa"/>
          </w:tcPr>
          <w:p w:rsidR="00BB2CD6" w:rsidRPr="00653B0C" w:rsidRDefault="00BB2CD6" w:rsidP="00485462">
            <w:pPr>
              <w:spacing w:after="0" w:line="240" w:lineRule="auto"/>
              <w:jc w:val="both"/>
              <w:rPr>
                <w:rFonts w:ascii="Times New Roman" w:hAnsi="Times New Roman"/>
                <w:sz w:val="28"/>
                <w:szCs w:val="28"/>
              </w:rPr>
            </w:pPr>
          </w:p>
        </w:tc>
        <w:tc>
          <w:tcPr>
            <w:tcW w:w="441" w:type="dxa"/>
          </w:tcPr>
          <w:p w:rsidR="00BB2CD6" w:rsidRPr="00653B0C" w:rsidRDefault="00BB2CD6" w:rsidP="00485462">
            <w:pPr>
              <w:spacing w:after="0" w:line="240" w:lineRule="auto"/>
              <w:jc w:val="both"/>
              <w:rPr>
                <w:rFonts w:ascii="Times New Roman" w:hAnsi="Times New Roman"/>
                <w:sz w:val="28"/>
                <w:szCs w:val="28"/>
              </w:rPr>
            </w:pPr>
          </w:p>
        </w:tc>
        <w:tc>
          <w:tcPr>
            <w:tcW w:w="1517" w:type="dxa"/>
          </w:tcPr>
          <w:p w:rsidR="00BB2CD6" w:rsidRPr="00653B0C" w:rsidRDefault="00BB2CD6" w:rsidP="00485462">
            <w:pPr>
              <w:spacing w:after="0" w:line="240" w:lineRule="auto"/>
              <w:jc w:val="both"/>
              <w:rPr>
                <w:rFonts w:ascii="Times New Roman" w:hAnsi="Times New Roman"/>
                <w:sz w:val="28"/>
                <w:szCs w:val="28"/>
              </w:rPr>
            </w:pPr>
          </w:p>
        </w:tc>
      </w:tr>
      <w:tr w:rsidR="00BB2CD6" w:rsidRPr="00653B0C" w:rsidTr="0052032C">
        <w:tc>
          <w:tcPr>
            <w:tcW w:w="2103" w:type="dxa"/>
            <w:gridSpan w:val="2"/>
          </w:tcPr>
          <w:p w:rsidR="00BB2CD6" w:rsidRPr="00653B0C" w:rsidRDefault="00BB2CD6" w:rsidP="00485462">
            <w:pPr>
              <w:spacing w:after="0" w:line="240" w:lineRule="auto"/>
              <w:jc w:val="both"/>
              <w:rPr>
                <w:rFonts w:ascii="Times New Roman" w:hAnsi="Times New Roman"/>
                <w:sz w:val="24"/>
                <w:szCs w:val="24"/>
              </w:rPr>
            </w:pPr>
            <w:r w:rsidRPr="00653B0C">
              <w:rPr>
                <w:rFonts w:ascii="Times New Roman" w:hAnsi="Times New Roman"/>
                <w:sz w:val="24"/>
                <w:szCs w:val="24"/>
              </w:rPr>
              <w:t>В том числе:</w:t>
            </w:r>
          </w:p>
        </w:tc>
        <w:tc>
          <w:tcPr>
            <w:tcW w:w="1869" w:type="dxa"/>
          </w:tcPr>
          <w:p w:rsidR="00BB2CD6" w:rsidRPr="00653B0C" w:rsidRDefault="00BB2CD6" w:rsidP="00485462">
            <w:pPr>
              <w:spacing w:after="0" w:line="240" w:lineRule="auto"/>
              <w:jc w:val="both"/>
              <w:rPr>
                <w:rFonts w:ascii="Times New Roman" w:hAnsi="Times New Roman"/>
                <w:sz w:val="28"/>
                <w:szCs w:val="28"/>
              </w:rPr>
            </w:pPr>
          </w:p>
        </w:tc>
        <w:tc>
          <w:tcPr>
            <w:tcW w:w="1171" w:type="dxa"/>
          </w:tcPr>
          <w:p w:rsidR="00BB2CD6" w:rsidRPr="00653B0C" w:rsidRDefault="00BB2CD6" w:rsidP="00485462">
            <w:pPr>
              <w:spacing w:after="0" w:line="240" w:lineRule="auto"/>
              <w:jc w:val="both"/>
              <w:rPr>
                <w:rFonts w:ascii="Times New Roman" w:hAnsi="Times New Roman"/>
                <w:sz w:val="28"/>
                <w:szCs w:val="28"/>
              </w:rPr>
            </w:pPr>
          </w:p>
        </w:tc>
        <w:tc>
          <w:tcPr>
            <w:tcW w:w="1495" w:type="dxa"/>
          </w:tcPr>
          <w:p w:rsidR="00BB2CD6" w:rsidRPr="00653B0C" w:rsidRDefault="00BB2CD6" w:rsidP="00485462">
            <w:pPr>
              <w:spacing w:after="0" w:line="240" w:lineRule="auto"/>
              <w:jc w:val="both"/>
              <w:rPr>
                <w:rFonts w:ascii="Times New Roman" w:hAnsi="Times New Roman"/>
                <w:sz w:val="28"/>
                <w:szCs w:val="28"/>
              </w:rPr>
            </w:pPr>
          </w:p>
        </w:tc>
        <w:tc>
          <w:tcPr>
            <w:tcW w:w="974" w:type="dxa"/>
          </w:tcPr>
          <w:p w:rsidR="00BB2CD6" w:rsidRPr="00653B0C" w:rsidRDefault="00BB2CD6" w:rsidP="00485462">
            <w:pPr>
              <w:spacing w:after="0" w:line="240" w:lineRule="auto"/>
              <w:jc w:val="both"/>
              <w:rPr>
                <w:rFonts w:ascii="Times New Roman" w:hAnsi="Times New Roman"/>
                <w:sz w:val="28"/>
                <w:szCs w:val="28"/>
              </w:rPr>
            </w:pPr>
          </w:p>
        </w:tc>
        <w:tc>
          <w:tcPr>
            <w:tcW w:w="441" w:type="dxa"/>
          </w:tcPr>
          <w:p w:rsidR="00BB2CD6" w:rsidRPr="00653B0C" w:rsidRDefault="00BB2CD6" w:rsidP="00485462">
            <w:pPr>
              <w:spacing w:after="0" w:line="240" w:lineRule="auto"/>
              <w:jc w:val="both"/>
              <w:rPr>
                <w:rFonts w:ascii="Times New Roman" w:hAnsi="Times New Roman"/>
                <w:sz w:val="28"/>
                <w:szCs w:val="28"/>
              </w:rPr>
            </w:pPr>
          </w:p>
        </w:tc>
        <w:tc>
          <w:tcPr>
            <w:tcW w:w="1517" w:type="dxa"/>
          </w:tcPr>
          <w:p w:rsidR="00BB2CD6" w:rsidRPr="00653B0C" w:rsidRDefault="00BB2CD6" w:rsidP="00485462">
            <w:pPr>
              <w:spacing w:after="0" w:line="240" w:lineRule="auto"/>
              <w:jc w:val="both"/>
              <w:rPr>
                <w:rFonts w:ascii="Times New Roman" w:hAnsi="Times New Roman"/>
                <w:sz w:val="28"/>
                <w:szCs w:val="28"/>
              </w:rPr>
            </w:pPr>
          </w:p>
        </w:tc>
      </w:tr>
      <w:tr w:rsidR="00BB2CD6" w:rsidRPr="00653B0C" w:rsidTr="0052032C">
        <w:tc>
          <w:tcPr>
            <w:tcW w:w="2103" w:type="dxa"/>
            <w:gridSpan w:val="2"/>
          </w:tcPr>
          <w:p w:rsidR="00BB2CD6" w:rsidRPr="00653B0C" w:rsidRDefault="00BB2CD6" w:rsidP="00485462">
            <w:pPr>
              <w:spacing w:after="0" w:line="240" w:lineRule="auto"/>
              <w:jc w:val="both"/>
              <w:rPr>
                <w:rFonts w:ascii="Times New Roman" w:hAnsi="Times New Roman"/>
                <w:sz w:val="24"/>
                <w:szCs w:val="24"/>
              </w:rPr>
            </w:pPr>
            <w:r w:rsidRPr="00653B0C">
              <w:rPr>
                <w:rFonts w:ascii="Times New Roman" w:hAnsi="Times New Roman"/>
                <w:sz w:val="24"/>
                <w:szCs w:val="24"/>
              </w:rPr>
              <w:t>Федеральный бюджет (ФБ)</w:t>
            </w:r>
          </w:p>
        </w:tc>
        <w:tc>
          <w:tcPr>
            <w:tcW w:w="1869" w:type="dxa"/>
          </w:tcPr>
          <w:p w:rsidR="00BB2CD6" w:rsidRPr="00653B0C" w:rsidRDefault="00BB2CD6" w:rsidP="00485462">
            <w:pPr>
              <w:spacing w:after="0" w:line="240" w:lineRule="auto"/>
              <w:jc w:val="both"/>
              <w:rPr>
                <w:rFonts w:ascii="Times New Roman" w:hAnsi="Times New Roman"/>
                <w:sz w:val="28"/>
                <w:szCs w:val="28"/>
              </w:rPr>
            </w:pPr>
          </w:p>
        </w:tc>
        <w:tc>
          <w:tcPr>
            <w:tcW w:w="1171" w:type="dxa"/>
          </w:tcPr>
          <w:p w:rsidR="00BB2CD6" w:rsidRPr="00653B0C" w:rsidRDefault="00BB2CD6" w:rsidP="00485462">
            <w:pPr>
              <w:spacing w:after="0" w:line="240" w:lineRule="auto"/>
              <w:jc w:val="both"/>
              <w:rPr>
                <w:rFonts w:ascii="Times New Roman" w:hAnsi="Times New Roman"/>
                <w:sz w:val="28"/>
                <w:szCs w:val="28"/>
              </w:rPr>
            </w:pPr>
          </w:p>
        </w:tc>
        <w:tc>
          <w:tcPr>
            <w:tcW w:w="1495" w:type="dxa"/>
          </w:tcPr>
          <w:p w:rsidR="00BB2CD6" w:rsidRPr="00653B0C" w:rsidRDefault="00BB2CD6" w:rsidP="00485462">
            <w:pPr>
              <w:spacing w:after="0" w:line="240" w:lineRule="auto"/>
              <w:jc w:val="both"/>
              <w:rPr>
                <w:rFonts w:ascii="Times New Roman" w:hAnsi="Times New Roman"/>
                <w:sz w:val="28"/>
                <w:szCs w:val="28"/>
              </w:rPr>
            </w:pPr>
          </w:p>
        </w:tc>
        <w:tc>
          <w:tcPr>
            <w:tcW w:w="974" w:type="dxa"/>
          </w:tcPr>
          <w:p w:rsidR="00BB2CD6" w:rsidRPr="00653B0C" w:rsidRDefault="00BB2CD6" w:rsidP="00485462">
            <w:pPr>
              <w:spacing w:after="0" w:line="240" w:lineRule="auto"/>
              <w:jc w:val="both"/>
              <w:rPr>
                <w:rFonts w:ascii="Times New Roman" w:hAnsi="Times New Roman"/>
                <w:sz w:val="28"/>
                <w:szCs w:val="28"/>
              </w:rPr>
            </w:pPr>
          </w:p>
        </w:tc>
        <w:tc>
          <w:tcPr>
            <w:tcW w:w="441" w:type="dxa"/>
          </w:tcPr>
          <w:p w:rsidR="00BB2CD6" w:rsidRPr="00653B0C" w:rsidRDefault="00BB2CD6" w:rsidP="00485462">
            <w:pPr>
              <w:spacing w:after="0" w:line="240" w:lineRule="auto"/>
              <w:jc w:val="both"/>
              <w:rPr>
                <w:rFonts w:ascii="Times New Roman" w:hAnsi="Times New Roman"/>
                <w:sz w:val="28"/>
                <w:szCs w:val="28"/>
              </w:rPr>
            </w:pPr>
          </w:p>
        </w:tc>
        <w:tc>
          <w:tcPr>
            <w:tcW w:w="1517" w:type="dxa"/>
          </w:tcPr>
          <w:p w:rsidR="00BB2CD6" w:rsidRPr="00653B0C" w:rsidRDefault="00BB2CD6" w:rsidP="00485462">
            <w:pPr>
              <w:spacing w:after="0" w:line="240" w:lineRule="auto"/>
              <w:jc w:val="both"/>
              <w:rPr>
                <w:rFonts w:ascii="Times New Roman" w:hAnsi="Times New Roman"/>
                <w:sz w:val="28"/>
                <w:szCs w:val="28"/>
              </w:rPr>
            </w:pPr>
          </w:p>
        </w:tc>
      </w:tr>
      <w:tr w:rsidR="00BB2CD6" w:rsidRPr="00653B0C" w:rsidTr="0052032C">
        <w:tc>
          <w:tcPr>
            <w:tcW w:w="2103" w:type="dxa"/>
            <w:gridSpan w:val="2"/>
          </w:tcPr>
          <w:p w:rsidR="00BB2CD6" w:rsidRPr="00653B0C" w:rsidRDefault="00BB2CD6" w:rsidP="00485462">
            <w:pPr>
              <w:spacing w:after="0" w:line="240" w:lineRule="auto"/>
              <w:jc w:val="both"/>
              <w:rPr>
                <w:rFonts w:ascii="Times New Roman" w:hAnsi="Times New Roman"/>
                <w:sz w:val="24"/>
                <w:szCs w:val="24"/>
              </w:rPr>
            </w:pPr>
            <w:r w:rsidRPr="00653B0C">
              <w:rPr>
                <w:rFonts w:ascii="Times New Roman" w:hAnsi="Times New Roman"/>
                <w:sz w:val="24"/>
                <w:szCs w:val="24"/>
              </w:rPr>
              <w:t>Областной бюджет (ОБ)</w:t>
            </w:r>
          </w:p>
        </w:tc>
        <w:tc>
          <w:tcPr>
            <w:tcW w:w="1869" w:type="dxa"/>
          </w:tcPr>
          <w:p w:rsidR="00BB2CD6" w:rsidRPr="00653B0C" w:rsidRDefault="00BB2CD6" w:rsidP="00485462">
            <w:pPr>
              <w:spacing w:after="0" w:line="240" w:lineRule="auto"/>
              <w:jc w:val="both"/>
              <w:rPr>
                <w:rFonts w:ascii="Times New Roman" w:hAnsi="Times New Roman"/>
                <w:sz w:val="28"/>
                <w:szCs w:val="28"/>
              </w:rPr>
            </w:pPr>
          </w:p>
        </w:tc>
        <w:tc>
          <w:tcPr>
            <w:tcW w:w="1171" w:type="dxa"/>
          </w:tcPr>
          <w:p w:rsidR="00BB2CD6" w:rsidRPr="00653B0C" w:rsidRDefault="00BB2CD6" w:rsidP="00485462">
            <w:pPr>
              <w:spacing w:after="0" w:line="240" w:lineRule="auto"/>
              <w:jc w:val="both"/>
              <w:rPr>
                <w:rFonts w:ascii="Times New Roman" w:hAnsi="Times New Roman"/>
                <w:sz w:val="28"/>
                <w:szCs w:val="28"/>
              </w:rPr>
            </w:pPr>
          </w:p>
        </w:tc>
        <w:tc>
          <w:tcPr>
            <w:tcW w:w="1495" w:type="dxa"/>
          </w:tcPr>
          <w:p w:rsidR="00BB2CD6" w:rsidRPr="00653B0C" w:rsidRDefault="00BB2CD6" w:rsidP="00485462">
            <w:pPr>
              <w:spacing w:after="0" w:line="240" w:lineRule="auto"/>
              <w:jc w:val="both"/>
              <w:rPr>
                <w:rFonts w:ascii="Times New Roman" w:hAnsi="Times New Roman"/>
                <w:sz w:val="28"/>
                <w:szCs w:val="28"/>
              </w:rPr>
            </w:pPr>
          </w:p>
        </w:tc>
        <w:tc>
          <w:tcPr>
            <w:tcW w:w="974" w:type="dxa"/>
          </w:tcPr>
          <w:p w:rsidR="00BB2CD6" w:rsidRPr="00653B0C" w:rsidRDefault="00BB2CD6" w:rsidP="00485462">
            <w:pPr>
              <w:spacing w:after="0" w:line="240" w:lineRule="auto"/>
              <w:jc w:val="both"/>
              <w:rPr>
                <w:rFonts w:ascii="Times New Roman" w:hAnsi="Times New Roman"/>
                <w:sz w:val="28"/>
                <w:szCs w:val="28"/>
              </w:rPr>
            </w:pPr>
          </w:p>
        </w:tc>
        <w:tc>
          <w:tcPr>
            <w:tcW w:w="441" w:type="dxa"/>
          </w:tcPr>
          <w:p w:rsidR="00BB2CD6" w:rsidRPr="00653B0C" w:rsidRDefault="00BB2CD6" w:rsidP="00485462">
            <w:pPr>
              <w:spacing w:after="0" w:line="240" w:lineRule="auto"/>
              <w:jc w:val="both"/>
              <w:rPr>
                <w:rFonts w:ascii="Times New Roman" w:hAnsi="Times New Roman"/>
                <w:sz w:val="28"/>
                <w:szCs w:val="28"/>
              </w:rPr>
            </w:pPr>
          </w:p>
        </w:tc>
        <w:tc>
          <w:tcPr>
            <w:tcW w:w="1517" w:type="dxa"/>
          </w:tcPr>
          <w:p w:rsidR="00BB2CD6" w:rsidRPr="00653B0C" w:rsidRDefault="00BB2CD6" w:rsidP="00485462">
            <w:pPr>
              <w:spacing w:after="0" w:line="240" w:lineRule="auto"/>
              <w:jc w:val="both"/>
              <w:rPr>
                <w:rFonts w:ascii="Times New Roman" w:hAnsi="Times New Roman"/>
                <w:sz w:val="28"/>
                <w:szCs w:val="28"/>
              </w:rPr>
            </w:pPr>
          </w:p>
        </w:tc>
      </w:tr>
      <w:tr w:rsidR="00BB2CD6" w:rsidRPr="00653B0C" w:rsidTr="0052032C">
        <w:tc>
          <w:tcPr>
            <w:tcW w:w="2103" w:type="dxa"/>
            <w:gridSpan w:val="2"/>
          </w:tcPr>
          <w:p w:rsidR="00BB2CD6" w:rsidRPr="00653B0C" w:rsidRDefault="00BB2CD6" w:rsidP="00485462">
            <w:pPr>
              <w:spacing w:after="0" w:line="240" w:lineRule="auto"/>
              <w:jc w:val="both"/>
              <w:rPr>
                <w:rFonts w:ascii="Times New Roman" w:hAnsi="Times New Roman"/>
                <w:sz w:val="24"/>
                <w:szCs w:val="24"/>
              </w:rPr>
            </w:pPr>
            <w:r w:rsidRPr="00653B0C">
              <w:rPr>
                <w:rFonts w:ascii="Times New Roman" w:hAnsi="Times New Roman"/>
                <w:sz w:val="24"/>
                <w:szCs w:val="24"/>
              </w:rPr>
              <w:t>Местный бюджет (МБ)</w:t>
            </w:r>
          </w:p>
        </w:tc>
        <w:tc>
          <w:tcPr>
            <w:tcW w:w="1869" w:type="dxa"/>
          </w:tcPr>
          <w:p w:rsidR="00BB2CD6" w:rsidRPr="00653B0C" w:rsidRDefault="00BB2CD6" w:rsidP="00485462">
            <w:pPr>
              <w:spacing w:after="0" w:line="240" w:lineRule="auto"/>
              <w:jc w:val="both"/>
              <w:rPr>
                <w:rFonts w:ascii="Times New Roman" w:hAnsi="Times New Roman"/>
                <w:sz w:val="28"/>
                <w:szCs w:val="28"/>
              </w:rPr>
            </w:pPr>
          </w:p>
        </w:tc>
        <w:tc>
          <w:tcPr>
            <w:tcW w:w="1171" w:type="dxa"/>
          </w:tcPr>
          <w:p w:rsidR="00BB2CD6" w:rsidRPr="00653B0C" w:rsidRDefault="00BB2CD6" w:rsidP="00485462">
            <w:pPr>
              <w:spacing w:after="0" w:line="240" w:lineRule="auto"/>
              <w:jc w:val="both"/>
              <w:rPr>
                <w:rFonts w:ascii="Times New Roman" w:hAnsi="Times New Roman"/>
                <w:sz w:val="28"/>
                <w:szCs w:val="28"/>
              </w:rPr>
            </w:pPr>
          </w:p>
        </w:tc>
        <w:tc>
          <w:tcPr>
            <w:tcW w:w="1495" w:type="dxa"/>
          </w:tcPr>
          <w:p w:rsidR="00BB2CD6" w:rsidRPr="00653B0C" w:rsidRDefault="00BB2CD6" w:rsidP="00485462">
            <w:pPr>
              <w:spacing w:after="0" w:line="240" w:lineRule="auto"/>
              <w:jc w:val="both"/>
              <w:rPr>
                <w:rFonts w:ascii="Times New Roman" w:hAnsi="Times New Roman"/>
                <w:sz w:val="28"/>
                <w:szCs w:val="28"/>
              </w:rPr>
            </w:pPr>
          </w:p>
        </w:tc>
        <w:tc>
          <w:tcPr>
            <w:tcW w:w="974" w:type="dxa"/>
          </w:tcPr>
          <w:p w:rsidR="00BB2CD6" w:rsidRPr="00653B0C" w:rsidRDefault="00BB2CD6" w:rsidP="00485462">
            <w:pPr>
              <w:spacing w:after="0" w:line="240" w:lineRule="auto"/>
              <w:jc w:val="both"/>
              <w:rPr>
                <w:rFonts w:ascii="Times New Roman" w:hAnsi="Times New Roman"/>
                <w:sz w:val="28"/>
                <w:szCs w:val="28"/>
              </w:rPr>
            </w:pPr>
          </w:p>
        </w:tc>
        <w:tc>
          <w:tcPr>
            <w:tcW w:w="441" w:type="dxa"/>
          </w:tcPr>
          <w:p w:rsidR="00BB2CD6" w:rsidRPr="00653B0C" w:rsidRDefault="00BB2CD6" w:rsidP="00485462">
            <w:pPr>
              <w:spacing w:after="0" w:line="240" w:lineRule="auto"/>
              <w:jc w:val="both"/>
              <w:rPr>
                <w:rFonts w:ascii="Times New Roman" w:hAnsi="Times New Roman"/>
                <w:sz w:val="28"/>
                <w:szCs w:val="28"/>
              </w:rPr>
            </w:pPr>
          </w:p>
        </w:tc>
        <w:tc>
          <w:tcPr>
            <w:tcW w:w="1517" w:type="dxa"/>
          </w:tcPr>
          <w:p w:rsidR="00BB2CD6" w:rsidRPr="00653B0C" w:rsidRDefault="00BB2CD6" w:rsidP="00485462">
            <w:pPr>
              <w:spacing w:after="0" w:line="240" w:lineRule="auto"/>
              <w:jc w:val="both"/>
              <w:rPr>
                <w:rFonts w:ascii="Times New Roman" w:hAnsi="Times New Roman"/>
                <w:sz w:val="28"/>
                <w:szCs w:val="28"/>
              </w:rPr>
            </w:pPr>
          </w:p>
        </w:tc>
      </w:tr>
      <w:tr w:rsidR="00BB2CD6" w:rsidRPr="00653B0C" w:rsidTr="0052032C">
        <w:tc>
          <w:tcPr>
            <w:tcW w:w="2103" w:type="dxa"/>
            <w:gridSpan w:val="2"/>
          </w:tcPr>
          <w:p w:rsidR="00BB2CD6" w:rsidRPr="00653B0C" w:rsidRDefault="00BB2CD6" w:rsidP="00485462">
            <w:pPr>
              <w:spacing w:after="0" w:line="240" w:lineRule="auto"/>
              <w:jc w:val="both"/>
              <w:rPr>
                <w:rFonts w:ascii="Times New Roman" w:hAnsi="Times New Roman"/>
                <w:sz w:val="24"/>
                <w:szCs w:val="24"/>
              </w:rPr>
            </w:pPr>
            <w:r w:rsidRPr="00653B0C">
              <w:rPr>
                <w:rFonts w:ascii="Times New Roman" w:hAnsi="Times New Roman"/>
                <w:sz w:val="24"/>
                <w:szCs w:val="24"/>
              </w:rPr>
              <w:t>Привлечение средства</w:t>
            </w:r>
          </w:p>
        </w:tc>
        <w:tc>
          <w:tcPr>
            <w:tcW w:w="1869" w:type="dxa"/>
          </w:tcPr>
          <w:p w:rsidR="00BB2CD6" w:rsidRPr="00653B0C" w:rsidRDefault="00BB2CD6" w:rsidP="00485462">
            <w:pPr>
              <w:spacing w:after="0" w:line="240" w:lineRule="auto"/>
              <w:jc w:val="both"/>
              <w:rPr>
                <w:rFonts w:ascii="Times New Roman" w:hAnsi="Times New Roman"/>
                <w:sz w:val="28"/>
                <w:szCs w:val="28"/>
              </w:rPr>
            </w:pPr>
          </w:p>
        </w:tc>
        <w:tc>
          <w:tcPr>
            <w:tcW w:w="1171" w:type="dxa"/>
          </w:tcPr>
          <w:p w:rsidR="00BB2CD6" w:rsidRPr="00653B0C" w:rsidRDefault="00BB2CD6" w:rsidP="00485462">
            <w:pPr>
              <w:spacing w:after="0" w:line="240" w:lineRule="auto"/>
              <w:jc w:val="both"/>
              <w:rPr>
                <w:rFonts w:ascii="Times New Roman" w:hAnsi="Times New Roman"/>
                <w:sz w:val="28"/>
                <w:szCs w:val="28"/>
              </w:rPr>
            </w:pPr>
          </w:p>
        </w:tc>
        <w:tc>
          <w:tcPr>
            <w:tcW w:w="1495" w:type="dxa"/>
          </w:tcPr>
          <w:p w:rsidR="00BB2CD6" w:rsidRPr="00653B0C" w:rsidRDefault="00BB2CD6" w:rsidP="00485462">
            <w:pPr>
              <w:spacing w:after="0" w:line="240" w:lineRule="auto"/>
              <w:jc w:val="both"/>
              <w:rPr>
                <w:rFonts w:ascii="Times New Roman" w:hAnsi="Times New Roman"/>
                <w:sz w:val="28"/>
                <w:szCs w:val="28"/>
              </w:rPr>
            </w:pPr>
          </w:p>
        </w:tc>
        <w:tc>
          <w:tcPr>
            <w:tcW w:w="974" w:type="dxa"/>
          </w:tcPr>
          <w:p w:rsidR="00BB2CD6" w:rsidRPr="00653B0C" w:rsidRDefault="00BB2CD6" w:rsidP="00485462">
            <w:pPr>
              <w:spacing w:after="0" w:line="240" w:lineRule="auto"/>
              <w:jc w:val="both"/>
              <w:rPr>
                <w:rFonts w:ascii="Times New Roman" w:hAnsi="Times New Roman"/>
                <w:sz w:val="28"/>
                <w:szCs w:val="28"/>
              </w:rPr>
            </w:pPr>
          </w:p>
        </w:tc>
        <w:tc>
          <w:tcPr>
            <w:tcW w:w="441" w:type="dxa"/>
          </w:tcPr>
          <w:p w:rsidR="00BB2CD6" w:rsidRPr="00653B0C" w:rsidRDefault="00BB2CD6" w:rsidP="00485462">
            <w:pPr>
              <w:spacing w:after="0" w:line="240" w:lineRule="auto"/>
              <w:jc w:val="both"/>
              <w:rPr>
                <w:rFonts w:ascii="Times New Roman" w:hAnsi="Times New Roman"/>
                <w:sz w:val="28"/>
                <w:szCs w:val="28"/>
              </w:rPr>
            </w:pPr>
          </w:p>
        </w:tc>
        <w:tc>
          <w:tcPr>
            <w:tcW w:w="1517" w:type="dxa"/>
          </w:tcPr>
          <w:p w:rsidR="00BB2CD6" w:rsidRPr="00653B0C" w:rsidRDefault="00BB2CD6" w:rsidP="00485462">
            <w:pPr>
              <w:spacing w:after="0" w:line="240" w:lineRule="auto"/>
              <w:jc w:val="both"/>
              <w:rPr>
                <w:rFonts w:ascii="Times New Roman" w:hAnsi="Times New Roman"/>
                <w:sz w:val="28"/>
                <w:szCs w:val="28"/>
              </w:rPr>
            </w:pPr>
          </w:p>
        </w:tc>
      </w:tr>
      <w:tr w:rsidR="00BB2CD6" w:rsidRPr="00653B0C" w:rsidTr="0052032C">
        <w:tc>
          <w:tcPr>
            <w:tcW w:w="2103" w:type="dxa"/>
            <w:gridSpan w:val="2"/>
          </w:tcPr>
          <w:p w:rsidR="00BB2CD6" w:rsidRPr="00653B0C" w:rsidRDefault="00BB2CD6" w:rsidP="00485462">
            <w:pPr>
              <w:spacing w:after="0" w:line="240" w:lineRule="auto"/>
              <w:jc w:val="both"/>
              <w:rPr>
                <w:rFonts w:ascii="Times New Roman" w:hAnsi="Times New Roman"/>
                <w:sz w:val="24"/>
                <w:szCs w:val="24"/>
              </w:rPr>
            </w:pPr>
            <w:r w:rsidRPr="00653B0C">
              <w:rPr>
                <w:rFonts w:ascii="Times New Roman" w:hAnsi="Times New Roman"/>
                <w:sz w:val="24"/>
                <w:szCs w:val="24"/>
              </w:rPr>
              <w:t>Справочно:</w:t>
            </w:r>
          </w:p>
        </w:tc>
        <w:tc>
          <w:tcPr>
            <w:tcW w:w="1869" w:type="dxa"/>
          </w:tcPr>
          <w:p w:rsidR="00BB2CD6" w:rsidRPr="00653B0C" w:rsidRDefault="00BB2CD6" w:rsidP="00485462">
            <w:pPr>
              <w:spacing w:after="0" w:line="240" w:lineRule="auto"/>
              <w:jc w:val="both"/>
              <w:rPr>
                <w:rFonts w:ascii="Times New Roman" w:hAnsi="Times New Roman"/>
                <w:sz w:val="28"/>
                <w:szCs w:val="28"/>
              </w:rPr>
            </w:pPr>
          </w:p>
        </w:tc>
        <w:tc>
          <w:tcPr>
            <w:tcW w:w="1171" w:type="dxa"/>
          </w:tcPr>
          <w:p w:rsidR="00BB2CD6" w:rsidRPr="00653B0C" w:rsidRDefault="00BB2CD6" w:rsidP="00485462">
            <w:pPr>
              <w:spacing w:after="0" w:line="240" w:lineRule="auto"/>
              <w:jc w:val="both"/>
              <w:rPr>
                <w:rFonts w:ascii="Times New Roman" w:hAnsi="Times New Roman"/>
                <w:sz w:val="28"/>
                <w:szCs w:val="28"/>
              </w:rPr>
            </w:pPr>
          </w:p>
        </w:tc>
        <w:tc>
          <w:tcPr>
            <w:tcW w:w="1495" w:type="dxa"/>
          </w:tcPr>
          <w:p w:rsidR="00BB2CD6" w:rsidRPr="00653B0C" w:rsidRDefault="00BB2CD6" w:rsidP="00485462">
            <w:pPr>
              <w:spacing w:after="0" w:line="240" w:lineRule="auto"/>
              <w:jc w:val="both"/>
              <w:rPr>
                <w:rFonts w:ascii="Times New Roman" w:hAnsi="Times New Roman"/>
                <w:sz w:val="28"/>
                <w:szCs w:val="28"/>
              </w:rPr>
            </w:pPr>
          </w:p>
        </w:tc>
        <w:tc>
          <w:tcPr>
            <w:tcW w:w="974" w:type="dxa"/>
          </w:tcPr>
          <w:p w:rsidR="00BB2CD6" w:rsidRPr="00653B0C" w:rsidRDefault="00BB2CD6" w:rsidP="00485462">
            <w:pPr>
              <w:spacing w:after="0" w:line="240" w:lineRule="auto"/>
              <w:jc w:val="both"/>
              <w:rPr>
                <w:rFonts w:ascii="Times New Roman" w:hAnsi="Times New Roman"/>
                <w:sz w:val="28"/>
                <w:szCs w:val="28"/>
              </w:rPr>
            </w:pPr>
          </w:p>
        </w:tc>
        <w:tc>
          <w:tcPr>
            <w:tcW w:w="441" w:type="dxa"/>
          </w:tcPr>
          <w:p w:rsidR="00BB2CD6" w:rsidRPr="00653B0C" w:rsidRDefault="00BB2CD6" w:rsidP="00485462">
            <w:pPr>
              <w:spacing w:after="0" w:line="240" w:lineRule="auto"/>
              <w:jc w:val="both"/>
              <w:rPr>
                <w:rFonts w:ascii="Times New Roman" w:hAnsi="Times New Roman"/>
                <w:sz w:val="28"/>
                <w:szCs w:val="28"/>
              </w:rPr>
            </w:pPr>
          </w:p>
        </w:tc>
        <w:tc>
          <w:tcPr>
            <w:tcW w:w="1517" w:type="dxa"/>
          </w:tcPr>
          <w:p w:rsidR="00BB2CD6" w:rsidRPr="00653B0C" w:rsidRDefault="00BB2CD6" w:rsidP="00485462">
            <w:pPr>
              <w:spacing w:after="0" w:line="240" w:lineRule="auto"/>
              <w:jc w:val="both"/>
              <w:rPr>
                <w:rFonts w:ascii="Times New Roman" w:hAnsi="Times New Roman"/>
                <w:sz w:val="28"/>
                <w:szCs w:val="28"/>
              </w:rPr>
            </w:pPr>
          </w:p>
        </w:tc>
      </w:tr>
      <w:tr w:rsidR="00BB2CD6" w:rsidRPr="00653B0C" w:rsidTr="0052032C">
        <w:tc>
          <w:tcPr>
            <w:tcW w:w="2103" w:type="dxa"/>
            <w:gridSpan w:val="2"/>
          </w:tcPr>
          <w:p w:rsidR="00BB2CD6" w:rsidRPr="00653B0C" w:rsidRDefault="00BB2CD6" w:rsidP="00485462">
            <w:pPr>
              <w:spacing w:after="0" w:line="240" w:lineRule="auto"/>
              <w:jc w:val="both"/>
              <w:rPr>
                <w:rFonts w:ascii="Times New Roman" w:hAnsi="Times New Roman"/>
                <w:sz w:val="24"/>
                <w:szCs w:val="24"/>
              </w:rPr>
            </w:pPr>
            <w:r w:rsidRPr="00653B0C">
              <w:rPr>
                <w:rFonts w:ascii="Times New Roman" w:hAnsi="Times New Roman"/>
                <w:sz w:val="24"/>
                <w:szCs w:val="24"/>
              </w:rPr>
              <w:t>Капитальные расходы</w:t>
            </w:r>
          </w:p>
        </w:tc>
        <w:tc>
          <w:tcPr>
            <w:tcW w:w="1869" w:type="dxa"/>
          </w:tcPr>
          <w:p w:rsidR="00BB2CD6" w:rsidRPr="00653B0C" w:rsidRDefault="00BB2CD6" w:rsidP="00485462">
            <w:pPr>
              <w:spacing w:after="0" w:line="240" w:lineRule="auto"/>
              <w:jc w:val="both"/>
              <w:rPr>
                <w:rFonts w:ascii="Times New Roman" w:hAnsi="Times New Roman"/>
                <w:sz w:val="28"/>
                <w:szCs w:val="28"/>
              </w:rPr>
            </w:pPr>
          </w:p>
        </w:tc>
        <w:tc>
          <w:tcPr>
            <w:tcW w:w="1171" w:type="dxa"/>
          </w:tcPr>
          <w:p w:rsidR="00BB2CD6" w:rsidRPr="00653B0C" w:rsidRDefault="00BB2CD6" w:rsidP="00485462">
            <w:pPr>
              <w:spacing w:after="0" w:line="240" w:lineRule="auto"/>
              <w:jc w:val="both"/>
              <w:rPr>
                <w:rFonts w:ascii="Times New Roman" w:hAnsi="Times New Roman"/>
                <w:sz w:val="28"/>
                <w:szCs w:val="28"/>
              </w:rPr>
            </w:pPr>
          </w:p>
        </w:tc>
        <w:tc>
          <w:tcPr>
            <w:tcW w:w="1495" w:type="dxa"/>
          </w:tcPr>
          <w:p w:rsidR="00BB2CD6" w:rsidRPr="00653B0C" w:rsidRDefault="00BB2CD6" w:rsidP="00485462">
            <w:pPr>
              <w:spacing w:after="0" w:line="240" w:lineRule="auto"/>
              <w:jc w:val="both"/>
              <w:rPr>
                <w:rFonts w:ascii="Times New Roman" w:hAnsi="Times New Roman"/>
                <w:sz w:val="28"/>
                <w:szCs w:val="28"/>
              </w:rPr>
            </w:pPr>
          </w:p>
        </w:tc>
        <w:tc>
          <w:tcPr>
            <w:tcW w:w="974" w:type="dxa"/>
          </w:tcPr>
          <w:p w:rsidR="00BB2CD6" w:rsidRPr="00653B0C" w:rsidRDefault="00BB2CD6" w:rsidP="00485462">
            <w:pPr>
              <w:spacing w:after="0" w:line="240" w:lineRule="auto"/>
              <w:jc w:val="both"/>
              <w:rPr>
                <w:rFonts w:ascii="Times New Roman" w:hAnsi="Times New Roman"/>
                <w:sz w:val="28"/>
                <w:szCs w:val="28"/>
              </w:rPr>
            </w:pPr>
          </w:p>
        </w:tc>
        <w:tc>
          <w:tcPr>
            <w:tcW w:w="441" w:type="dxa"/>
          </w:tcPr>
          <w:p w:rsidR="00BB2CD6" w:rsidRPr="00653B0C" w:rsidRDefault="00BB2CD6" w:rsidP="00485462">
            <w:pPr>
              <w:spacing w:after="0" w:line="240" w:lineRule="auto"/>
              <w:jc w:val="both"/>
              <w:rPr>
                <w:rFonts w:ascii="Times New Roman" w:hAnsi="Times New Roman"/>
                <w:sz w:val="28"/>
                <w:szCs w:val="28"/>
              </w:rPr>
            </w:pPr>
          </w:p>
        </w:tc>
        <w:tc>
          <w:tcPr>
            <w:tcW w:w="1517" w:type="dxa"/>
          </w:tcPr>
          <w:p w:rsidR="00BB2CD6" w:rsidRPr="00653B0C" w:rsidRDefault="00BB2CD6" w:rsidP="00485462">
            <w:pPr>
              <w:spacing w:after="0" w:line="240" w:lineRule="auto"/>
              <w:jc w:val="both"/>
              <w:rPr>
                <w:rFonts w:ascii="Times New Roman" w:hAnsi="Times New Roman"/>
                <w:sz w:val="28"/>
                <w:szCs w:val="28"/>
              </w:rPr>
            </w:pPr>
          </w:p>
        </w:tc>
      </w:tr>
    </w:tbl>
    <w:p w:rsidR="00BB2CD6" w:rsidRPr="007C79B5" w:rsidRDefault="00BB2CD6" w:rsidP="007C79B5">
      <w:pPr>
        <w:jc w:val="right"/>
        <w:rPr>
          <w:rFonts w:ascii="Times New Roman" w:hAnsi="Times New Roman"/>
          <w:sz w:val="20"/>
          <w:szCs w:val="20"/>
        </w:rPr>
      </w:pPr>
      <w:r w:rsidRPr="007C79B5">
        <w:rPr>
          <w:rFonts w:ascii="Times New Roman" w:hAnsi="Times New Roman"/>
          <w:sz w:val="20"/>
          <w:szCs w:val="20"/>
        </w:rPr>
        <w:t>Таблица № 2</w:t>
      </w:r>
    </w:p>
    <w:p w:rsidR="00BB2CD6" w:rsidRPr="0052032C" w:rsidRDefault="00BB2CD6" w:rsidP="00653B0C">
      <w:pPr>
        <w:ind w:left="720"/>
        <w:jc w:val="center"/>
        <w:rPr>
          <w:rFonts w:ascii="Times New Roman" w:hAnsi="Times New Roman"/>
          <w:sz w:val="24"/>
          <w:szCs w:val="24"/>
        </w:rPr>
      </w:pPr>
      <w:r w:rsidRPr="0052032C">
        <w:rPr>
          <w:rFonts w:ascii="Times New Roman" w:hAnsi="Times New Roman"/>
          <w:sz w:val="24"/>
          <w:szCs w:val="24"/>
        </w:rPr>
        <w:t>Анализ показателей результативности долгосрочной целевой 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03"/>
        <w:gridCol w:w="2409"/>
        <w:gridCol w:w="1337"/>
        <w:gridCol w:w="1553"/>
        <w:gridCol w:w="1832"/>
        <w:gridCol w:w="1067"/>
        <w:gridCol w:w="869"/>
      </w:tblGrid>
      <w:tr w:rsidR="00BB2CD6" w:rsidRPr="00653B0C" w:rsidTr="00485462">
        <w:trPr>
          <w:trHeight w:val="480"/>
        </w:trPr>
        <w:tc>
          <w:tcPr>
            <w:tcW w:w="503" w:type="dxa"/>
            <w:vMerge w:val="restart"/>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w:t>
            </w:r>
          </w:p>
        </w:tc>
        <w:tc>
          <w:tcPr>
            <w:tcW w:w="2409" w:type="dxa"/>
            <w:vMerge w:val="restart"/>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Наименование показателя</w:t>
            </w:r>
          </w:p>
        </w:tc>
        <w:tc>
          <w:tcPr>
            <w:tcW w:w="1337" w:type="dxa"/>
            <w:vMerge w:val="restart"/>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Ед. изм.</w:t>
            </w:r>
          </w:p>
          <w:p w:rsidR="00BB2CD6" w:rsidRPr="007C79B5" w:rsidRDefault="00BB2CD6" w:rsidP="00485462">
            <w:pPr>
              <w:spacing w:after="0" w:line="240" w:lineRule="auto"/>
              <w:jc w:val="both"/>
              <w:rPr>
                <w:rFonts w:ascii="Times New Roman" w:hAnsi="Times New Roman"/>
                <w:sz w:val="24"/>
                <w:szCs w:val="24"/>
              </w:rPr>
            </w:pPr>
          </w:p>
        </w:tc>
        <w:tc>
          <w:tcPr>
            <w:tcW w:w="1553" w:type="dxa"/>
            <w:vMerge w:val="restart"/>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Плановое значение</w:t>
            </w:r>
          </w:p>
        </w:tc>
        <w:tc>
          <w:tcPr>
            <w:tcW w:w="1832" w:type="dxa"/>
            <w:vMerge w:val="restart"/>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Фактическое значение</w:t>
            </w:r>
          </w:p>
        </w:tc>
        <w:tc>
          <w:tcPr>
            <w:tcW w:w="1936" w:type="dxa"/>
            <w:gridSpan w:val="2"/>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Отклонение</w:t>
            </w:r>
          </w:p>
        </w:tc>
      </w:tr>
      <w:tr w:rsidR="00BB2CD6" w:rsidRPr="00653B0C" w:rsidTr="00485462">
        <w:trPr>
          <w:trHeight w:val="480"/>
        </w:trPr>
        <w:tc>
          <w:tcPr>
            <w:tcW w:w="503" w:type="dxa"/>
            <w:vMerge/>
          </w:tcPr>
          <w:p w:rsidR="00BB2CD6" w:rsidRPr="007C79B5" w:rsidRDefault="00BB2CD6" w:rsidP="00485462">
            <w:pPr>
              <w:spacing w:after="0" w:line="240" w:lineRule="auto"/>
              <w:jc w:val="both"/>
              <w:rPr>
                <w:rFonts w:ascii="Times New Roman" w:hAnsi="Times New Roman"/>
                <w:sz w:val="24"/>
                <w:szCs w:val="24"/>
              </w:rPr>
            </w:pPr>
          </w:p>
        </w:tc>
        <w:tc>
          <w:tcPr>
            <w:tcW w:w="2409" w:type="dxa"/>
            <w:vMerge/>
          </w:tcPr>
          <w:p w:rsidR="00BB2CD6" w:rsidRPr="007C79B5" w:rsidRDefault="00BB2CD6" w:rsidP="00485462">
            <w:pPr>
              <w:spacing w:after="0" w:line="240" w:lineRule="auto"/>
              <w:jc w:val="both"/>
              <w:rPr>
                <w:rFonts w:ascii="Times New Roman" w:hAnsi="Times New Roman"/>
                <w:sz w:val="24"/>
                <w:szCs w:val="24"/>
              </w:rPr>
            </w:pPr>
          </w:p>
        </w:tc>
        <w:tc>
          <w:tcPr>
            <w:tcW w:w="1337" w:type="dxa"/>
            <w:vMerge/>
          </w:tcPr>
          <w:p w:rsidR="00BB2CD6" w:rsidRPr="007C79B5" w:rsidRDefault="00BB2CD6" w:rsidP="00485462">
            <w:pPr>
              <w:spacing w:after="0" w:line="240" w:lineRule="auto"/>
              <w:jc w:val="both"/>
              <w:rPr>
                <w:rFonts w:ascii="Times New Roman" w:hAnsi="Times New Roman"/>
                <w:sz w:val="24"/>
                <w:szCs w:val="24"/>
              </w:rPr>
            </w:pPr>
          </w:p>
        </w:tc>
        <w:tc>
          <w:tcPr>
            <w:tcW w:w="1553" w:type="dxa"/>
            <w:vMerge/>
          </w:tcPr>
          <w:p w:rsidR="00BB2CD6" w:rsidRPr="007C79B5" w:rsidRDefault="00BB2CD6" w:rsidP="00485462">
            <w:pPr>
              <w:spacing w:after="0" w:line="240" w:lineRule="auto"/>
              <w:jc w:val="both"/>
              <w:rPr>
                <w:rFonts w:ascii="Times New Roman" w:hAnsi="Times New Roman"/>
                <w:sz w:val="24"/>
                <w:szCs w:val="24"/>
              </w:rPr>
            </w:pPr>
          </w:p>
        </w:tc>
        <w:tc>
          <w:tcPr>
            <w:tcW w:w="1832" w:type="dxa"/>
            <w:vMerge/>
          </w:tcPr>
          <w:p w:rsidR="00BB2CD6" w:rsidRPr="007C79B5" w:rsidRDefault="00BB2CD6" w:rsidP="00485462">
            <w:pPr>
              <w:spacing w:after="0" w:line="240" w:lineRule="auto"/>
              <w:jc w:val="both"/>
              <w:rPr>
                <w:rFonts w:ascii="Times New Roman" w:hAnsi="Times New Roman"/>
                <w:sz w:val="24"/>
                <w:szCs w:val="24"/>
              </w:rPr>
            </w:pPr>
          </w:p>
        </w:tc>
        <w:tc>
          <w:tcPr>
            <w:tcW w:w="1067" w:type="dxa"/>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w:t>
            </w:r>
          </w:p>
        </w:tc>
        <w:tc>
          <w:tcPr>
            <w:tcW w:w="869" w:type="dxa"/>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w:t>
            </w:r>
          </w:p>
        </w:tc>
      </w:tr>
      <w:tr w:rsidR="00BB2CD6" w:rsidRPr="00653B0C" w:rsidTr="00485462">
        <w:tc>
          <w:tcPr>
            <w:tcW w:w="503" w:type="dxa"/>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1</w:t>
            </w:r>
          </w:p>
        </w:tc>
        <w:tc>
          <w:tcPr>
            <w:tcW w:w="2409" w:type="dxa"/>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2</w:t>
            </w:r>
          </w:p>
        </w:tc>
        <w:tc>
          <w:tcPr>
            <w:tcW w:w="1337" w:type="dxa"/>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3</w:t>
            </w:r>
          </w:p>
        </w:tc>
        <w:tc>
          <w:tcPr>
            <w:tcW w:w="1553" w:type="dxa"/>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4</w:t>
            </w:r>
          </w:p>
        </w:tc>
        <w:tc>
          <w:tcPr>
            <w:tcW w:w="1832" w:type="dxa"/>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5</w:t>
            </w:r>
          </w:p>
        </w:tc>
        <w:tc>
          <w:tcPr>
            <w:tcW w:w="1067" w:type="dxa"/>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6</w:t>
            </w:r>
          </w:p>
        </w:tc>
        <w:tc>
          <w:tcPr>
            <w:tcW w:w="869" w:type="dxa"/>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7</w:t>
            </w:r>
          </w:p>
        </w:tc>
      </w:tr>
      <w:tr w:rsidR="00BB2CD6" w:rsidRPr="00653B0C" w:rsidTr="00485462">
        <w:tc>
          <w:tcPr>
            <w:tcW w:w="503" w:type="dxa"/>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1</w:t>
            </w:r>
          </w:p>
        </w:tc>
        <w:tc>
          <w:tcPr>
            <w:tcW w:w="2409" w:type="dxa"/>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Индикатор результативности 1</w:t>
            </w:r>
          </w:p>
        </w:tc>
        <w:tc>
          <w:tcPr>
            <w:tcW w:w="1337" w:type="dxa"/>
          </w:tcPr>
          <w:p w:rsidR="00BB2CD6" w:rsidRPr="007C79B5" w:rsidRDefault="00BB2CD6" w:rsidP="00485462">
            <w:pPr>
              <w:spacing w:after="0" w:line="240" w:lineRule="auto"/>
              <w:jc w:val="both"/>
              <w:rPr>
                <w:rFonts w:ascii="Times New Roman" w:hAnsi="Times New Roman"/>
                <w:sz w:val="24"/>
                <w:szCs w:val="24"/>
              </w:rPr>
            </w:pPr>
          </w:p>
        </w:tc>
        <w:tc>
          <w:tcPr>
            <w:tcW w:w="1553" w:type="dxa"/>
          </w:tcPr>
          <w:p w:rsidR="00BB2CD6" w:rsidRPr="007C79B5" w:rsidRDefault="00BB2CD6" w:rsidP="00485462">
            <w:pPr>
              <w:spacing w:after="0" w:line="240" w:lineRule="auto"/>
              <w:jc w:val="both"/>
              <w:rPr>
                <w:rFonts w:ascii="Times New Roman" w:hAnsi="Times New Roman"/>
                <w:sz w:val="24"/>
                <w:szCs w:val="24"/>
              </w:rPr>
            </w:pPr>
          </w:p>
        </w:tc>
        <w:tc>
          <w:tcPr>
            <w:tcW w:w="1832" w:type="dxa"/>
          </w:tcPr>
          <w:p w:rsidR="00BB2CD6" w:rsidRPr="007C79B5" w:rsidRDefault="00BB2CD6" w:rsidP="00485462">
            <w:pPr>
              <w:spacing w:after="0" w:line="240" w:lineRule="auto"/>
              <w:jc w:val="both"/>
              <w:rPr>
                <w:rFonts w:ascii="Times New Roman" w:hAnsi="Times New Roman"/>
                <w:sz w:val="24"/>
                <w:szCs w:val="24"/>
              </w:rPr>
            </w:pPr>
          </w:p>
        </w:tc>
        <w:tc>
          <w:tcPr>
            <w:tcW w:w="1067" w:type="dxa"/>
          </w:tcPr>
          <w:p w:rsidR="00BB2CD6" w:rsidRPr="007C79B5" w:rsidRDefault="00BB2CD6" w:rsidP="00485462">
            <w:pPr>
              <w:spacing w:after="0" w:line="240" w:lineRule="auto"/>
              <w:jc w:val="both"/>
              <w:rPr>
                <w:rFonts w:ascii="Times New Roman" w:hAnsi="Times New Roman"/>
                <w:sz w:val="24"/>
                <w:szCs w:val="24"/>
              </w:rPr>
            </w:pPr>
          </w:p>
        </w:tc>
        <w:tc>
          <w:tcPr>
            <w:tcW w:w="869" w:type="dxa"/>
          </w:tcPr>
          <w:p w:rsidR="00BB2CD6" w:rsidRPr="007C79B5" w:rsidRDefault="00BB2CD6" w:rsidP="00485462">
            <w:pPr>
              <w:spacing w:after="0" w:line="240" w:lineRule="auto"/>
              <w:jc w:val="both"/>
              <w:rPr>
                <w:rFonts w:ascii="Times New Roman" w:hAnsi="Times New Roman"/>
                <w:sz w:val="24"/>
                <w:szCs w:val="24"/>
              </w:rPr>
            </w:pPr>
          </w:p>
        </w:tc>
      </w:tr>
      <w:tr w:rsidR="00BB2CD6" w:rsidRPr="00653B0C" w:rsidTr="00485462">
        <w:tc>
          <w:tcPr>
            <w:tcW w:w="503" w:type="dxa"/>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2</w:t>
            </w:r>
          </w:p>
        </w:tc>
        <w:tc>
          <w:tcPr>
            <w:tcW w:w="2409" w:type="dxa"/>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Индикатор результативности 2</w:t>
            </w:r>
          </w:p>
        </w:tc>
        <w:tc>
          <w:tcPr>
            <w:tcW w:w="1337" w:type="dxa"/>
          </w:tcPr>
          <w:p w:rsidR="00BB2CD6" w:rsidRPr="007C79B5" w:rsidRDefault="00BB2CD6" w:rsidP="00485462">
            <w:pPr>
              <w:spacing w:after="0" w:line="240" w:lineRule="auto"/>
              <w:jc w:val="both"/>
              <w:rPr>
                <w:rFonts w:ascii="Times New Roman" w:hAnsi="Times New Roman"/>
                <w:sz w:val="24"/>
                <w:szCs w:val="24"/>
              </w:rPr>
            </w:pPr>
          </w:p>
        </w:tc>
        <w:tc>
          <w:tcPr>
            <w:tcW w:w="1553" w:type="dxa"/>
          </w:tcPr>
          <w:p w:rsidR="00BB2CD6" w:rsidRPr="007C79B5" w:rsidRDefault="00BB2CD6" w:rsidP="00485462">
            <w:pPr>
              <w:spacing w:after="0" w:line="240" w:lineRule="auto"/>
              <w:jc w:val="both"/>
              <w:rPr>
                <w:rFonts w:ascii="Times New Roman" w:hAnsi="Times New Roman"/>
                <w:sz w:val="24"/>
                <w:szCs w:val="24"/>
              </w:rPr>
            </w:pPr>
          </w:p>
        </w:tc>
        <w:tc>
          <w:tcPr>
            <w:tcW w:w="1832" w:type="dxa"/>
          </w:tcPr>
          <w:p w:rsidR="00BB2CD6" w:rsidRPr="007C79B5" w:rsidRDefault="00BB2CD6" w:rsidP="00485462">
            <w:pPr>
              <w:spacing w:after="0" w:line="240" w:lineRule="auto"/>
              <w:jc w:val="both"/>
              <w:rPr>
                <w:rFonts w:ascii="Times New Roman" w:hAnsi="Times New Roman"/>
                <w:sz w:val="24"/>
                <w:szCs w:val="24"/>
              </w:rPr>
            </w:pPr>
          </w:p>
        </w:tc>
        <w:tc>
          <w:tcPr>
            <w:tcW w:w="1067" w:type="dxa"/>
          </w:tcPr>
          <w:p w:rsidR="00BB2CD6" w:rsidRPr="007C79B5" w:rsidRDefault="00BB2CD6" w:rsidP="00485462">
            <w:pPr>
              <w:spacing w:after="0" w:line="240" w:lineRule="auto"/>
              <w:jc w:val="both"/>
              <w:rPr>
                <w:rFonts w:ascii="Times New Roman" w:hAnsi="Times New Roman"/>
                <w:sz w:val="24"/>
                <w:szCs w:val="24"/>
              </w:rPr>
            </w:pPr>
          </w:p>
        </w:tc>
        <w:tc>
          <w:tcPr>
            <w:tcW w:w="869" w:type="dxa"/>
          </w:tcPr>
          <w:p w:rsidR="00BB2CD6" w:rsidRPr="007C79B5" w:rsidRDefault="00BB2CD6" w:rsidP="00485462">
            <w:pPr>
              <w:spacing w:after="0" w:line="240" w:lineRule="auto"/>
              <w:jc w:val="both"/>
              <w:rPr>
                <w:rFonts w:ascii="Times New Roman" w:hAnsi="Times New Roman"/>
                <w:sz w:val="24"/>
                <w:szCs w:val="24"/>
              </w:rPr>
            </w:pPr>
          </w:p>
        </w:tc>
      </w:tr>
      <w:tr w:rsidR="00BB2CD6" w:rsidRPr="00653B0C" w:rsidTr="00485462">
        <w:tc>
          <w:tcPr>
            <w:tcW w:w="503" w:type="dxa"/>
          </w:tcPr>
          <w:p w:rsidR="00BB2CD6" w:rsidRPr="007C79B5" w:rsidRDefault="00BB2CD6" w:rsidP="00485462">
            <w:pPr>
              <w:spacing w:after="0" w:line="240" w:lineRule="auto"/>
              <w:jc w:val="both"/>
              <w:rPr>
                <w:rFonts w:ascii="Times New Roman" w:hAnsi="Times New Roman"/>
                <w:sz w:val="24"/>
                <w:szCs w:val="24"/>
              </w:rPr>
            </w:pPr>
          </w:p>
        </w:tc>
        <w:tc>
          <w:tcPr>
            <w:tcW w:w="2409" w:type="dxa"/>
          </w:tcPr>
          <w:p w:rsidR="00BB2CD6" w:rsidRPr="007C79B5" w:rsidRDefault="00BB2CD6" w:rsidP="00485462">
            <w:pPr>
              <w:spacing w:after="0" w:line="240" w:lineRule="auto"/>
              <w:jc w:val="both"/>
              <w:rPr>
                <w:rFonts w:ascii="Times New Roman" w:hAnsi="Times New Roman"/>
                <w:sz w:val="24"/>
                <w:szCs w:val="24"/>
              </w:rPr>
            </w:pPr>
          </w:p>
        </w:tc>
        <w:tc>
          <w:tcPr>
            <w:tcW w:w="1337" w:type="dxa"/>
          </w:tcPr>
          <w:p w:rsidR="00BB2CD6" w:rsidRPr="007C79B5" w:rsidRDefault="00BB2CD6" w:rsidP="00485462">
            <w:pPr>
              <w:spacing w:after="0" w:line="240" w:lineRule="auto"/>
              <w:jc w:val="both"/>
              <w:rPr>
                <w:rFonts w:ascii="Times New Roman" w:hAnsi="Times New Roman"/>
                <w:sz w:val="24"/>
                <w:szCs w:val="24"/>
              </w:rPr>
            </w:pPr>
          </w:p>
        </w:tc>
        <w:tc>
          <w:tcPr>
            <w:tcW w:w="1553" w:type="dxa"/>
          </w:tcPr>
          <w:p w:rsidR="00BB2CD6" w:rsidRPr="007C79B5" w:rsidRDefault="00BB2CD6" w:rsidP="00485462">
            <w:pPr>
              <w:spacing w:after="0" w:line="240" w:lineRule="auto"/>
              <w:jc w:val="both"/>
              <w:rPr>
                <w:rFonts w:ascii="Times New Roman" w:hAnsi="Times New Roman"/>
                <w:sz w:val="24"/>
                <w:szCs w:val="24"/>
              </w:rPr>
            </w:pPr>
          </w:p>
        </w:tc>
        <w:tc>
          <w:tcPr>
            <w:tcW w:w="1832" w:type="dxa"/>
          </w:tcPr>
          <w:p w:rsidR="00BB2CD6" w:rsidRPr="007C79B5" w:rsidRDefault="00BB2CD6" w:rsidP="00485462">
            <w:pPr>
              <w:spacing w:after="0" w:line="240" w:lineRule="auto"/>
              <w:jc w:val="both"/>
              <w:rPr>
                <w:rFonts w:ascii="Times New Roman" w:hAnsi="Times New Roman"/>
                <w:sz w:val="24"/>
                <w:szCs w:val="24"/>
              </w:rPr>
            </w:pPr>
          </w:p>
        </w:tc>
        <w:tc>
          <w:tcPr>
            <w:tcW w:w="1067" w:type="dxa"/>
          </w:tcPr>
          <w:p w:rsidR="00BB2CD6" w:rsidRPr="007C79B5" w:rsidRDefault="00BB2CD6" w:rsidP="00485462">
            <w:pPr>
              <w:spacing w:after="0" w:line="240" w:lineRule="auto"/>
              <w:jc w:val="both"/>
              <w:rPr>
                <w:rFonts w:ascii="Times New Roman" w:hAnsi="Times New Roman"/>
                <w:sz w:val="24"/>
                <w:szCs w:val="24"/>
              </w:rPr>
            </w:pPr>
          </w:p>
        </w:tc>
        <w:tc>
          <w:tcPr>
            <w:tcW w:w="869" w:type="dxa"/>
          </w:tcPr>
          <w:p w:rsidR="00BB2CD6" w:rsidRPr="007C79B5" w:rsidRDefault="00BB2CD6" w:rsidP="00485462">
            <w:pPr>
              <w:spacing w:after="0" w:line="240" w:lineRule="auto"/>
              <w:jc w:val="both"/>
              <w:rPr>
                <w:rFonts w:ascii="Times New Roman" w:hAnsi="Times New Roman"/>
                <w:sz w:val="24"/>
                <w:szCs w:val="24"/>
              </w:rPr>
            </w:pPr>
          </w:p>
        </w:tc>
      </w:tr>
      <w:tr w:rsidR="00BB2CD6" w:rsidRPr="00653B0C" w:rsidTr="00485462">
        <w:tc>
          <w:tcPr>
            <w:tcW w:w="503" w:type="dxa"/>
          </w:tcPr>
          <w:p w:rsidR="00BB2CD6" w:rsidRPr="007C79B5" w:rsidRDefault="00BB2CD6" w:rsidP="00485462">
            <w:pPr>
              <w:spacing w:after="0" w:line="240" w:lineRule="auto"/>
              <w:jc w:val="both"/>
              <w:rPr>
                <w:rFonts w:ascii="Times New Roman" w:hAnsi="Times New Roman"/>
                <w:sz w:val="24"/>
                <w:szCs w:val="24"/>
              </w:rPr>
            </w:pPr>
          </w:p>
        </w:tc>
        <w:tc>
          <w:tcPr>
            <w:tcW w:w="2409" w:type="dxa"/>
          </w:tcPr>
          <w:p w:rsidR="00BB2CD6" w:rsidRPr="007C79B5" w:rsidRDefault="00BB2CD6" w:rsidP="00485462">
            <w:pPr>
              <w:spacing w:after="0" w:line="240" w:lineRule="auto"/>
              <w:jc w:val="both"/>
              <w:rPr>
                <w:rFonts w:ascii="Times New Roman" w:hAnsi="Times New Roman"/>
                <w:sz w:val="24"/>
                <w:szCs w:val="24"/>
              </w:rPr>
            </w:pPr>
          </w:p>
        </w:tc>
        <w:tc>
          <w:tcPr>
            <w:tcW w:w="1337" w:type="dxa"/>
          </w:tcPr>
          <w:p w:rsidR="00BB2CD6" w:rsidRPr="007C79B5" w:rsidRDefault="00BB2CD6" w:rsidP="00485462">
            <w:pPr>
              <w:spacing w:after="0" w:line="240" w:lineRule="auto"/>
              <w:jc w:val="both"/>
              <w:rPr>
                <w:rFonts w:ascii="Times New Roman" w:hAnsi="Times New Roman"/>
                <w:sz w:val="24"/>
                <w:szCs w:val="24"/>
              </w:rPr>
            </w:pPr>
          </w:p>
        </w:tc>
        <w:tc>
          <w:tcPr>
            <w:tcW w:w="1553" w:type="dxa"/>
          </w:tcPr>
          <w:p w:rsidR="00BB2CD6" w:rsidRPr="007C79B5" w:rsidRDefault="00BB2CD6" w:rsidP="00485462">
            <w:pPr>
              <w:spacing w:after="0" w:line="240" w:lineRule="auto"/>
              <w:jc w:val="both"/>
              <w:rPr>
                <w:rFonts w:ascii="Times New Roman" w:hAnsi="Times New Roman"/>
                <w:sz w:val="24"/>
                <w:szCs w:val="24"/>
              </w:rPr>
            </w:pPr>
          </w:p>
        </w:tc>
        <w:tc>
          <w:tcPr>
            <w:tcW w:w="1832" w:type="dxa"/>
          </w:tcPr>
          <w:p w:rsidR="00BB2CD6" w:rsidRPr="007C79B5" w:rsidRDefault="00BB2CD6" w:rsidP="00485462">
            <w:pPr>
              <w:spacing w:after="0" w:line="240" w:lineRule="auto"/>
              <w:jc w:val="both"/>
              <w:rPr>
                <w:rFonts w:ascii="Times New Roman" w:hAnsi="Times New Roman"/>
                <w:sz w:val="24"/>
                <w:szCs w:val="24"/>
              </w:rPr>
            </w:pPr>
          </w:p>
        </w:tc>
        <w:tc>
          <w:tcPr>
            <w:tcW w:w="1067" w:type="dxa"/>
          </w:tcPr>
          <w:p w:rsidR="00BB2CD6" w:rsidRPr="007C79B5" w:rsidRDefault="00BB2CD6" w:rsidP="00485462">
            <w:pPr>
              <w:spacing w:after="0" w:line="240" w:lineRule="auto"/>
              <w:jc w:val="both"/>
              <w:rPr>
                <w:rFonts w:ascii="Times New Roman" w:hAnsi="Times New Roman"/>
                <w:sz w:val="24"/>
                <w:szCs w:val="24"/>
              </w:rPr>
            </w:pPr>
          </w:p>
        </w:tc>
        <w:tc>
          <w:tcPr>
            <w:tcW w:w="869" w:type="dxa"/>
          </w:tcPr>
          <w:p w:rsidR="00BB2CD6" w:rsidRPr="007C79B5" w:rsidRDefault="00BB2CD6" w:rsidP="00485462">
            <w:pPr>
              <w:spacing w:after="0" w:line="240" w:lineRule="auto"/>
              <w:jc w:val="both"/>
              <w:rPr>
                <w:rFonts w:ascii="Times New Roman" w:hAnsi="Times New Roman"/>
                <w:sz w:val="24"/>
                <w:szCs w:val="24"/>
              </w:rPr>
            </w:pPr>
          </w:p>
        </w:tc>
      </w:tr>
      <w:tr w:rsidR="00BB2CD6" w:rsidRPr="00653B0C" w:rsidTr="00485462">
        <w:tc>
          <w:tcPr>
            <w:tcW w:w="503" w:type="dxa"/>
          </w:tcPr>
          <w:p w:rsidR="00BB2CD6" w:rsidRPr="007C79B5" w:rsidRDefault="00BB2CD6" w:rsidP="00485462">
            <w:pPr>
              <w:spacing w:after="0" w:line="240" w:lineRule="auto"/>
              <w:jc w:val="both"/>
              <w:rPr>
                <w:rFonts w:ascii="Times New Roman" w:hAnsi="Times New Roman"/>
                <w:sz w:val="24"/>
                <w:szCs w:val="24"/>
              </w:rPr>
            </w:pPr>
          </w:p>
        </w:tc>
        <w:tc>
          <w:tcPr>
            <w:tcW w:w="2409" w:type="dxa"/>
          </w:tcPr>
          <w:p w:rsidR="00BB2CD6" w:rsidRPr="007C79B5" w:rsidRDefault="00BB2CD6" w:rsidP="00485462">
            <w:pPr>
              <w:spacing w:after="0" w:line="240" w:lineRule="auto"/>
              <w:jc w:val="both"/>
              <w:rPr>
                <w:rFonts w:ascii="Times New Roman" w:hAnsi="Times New Roman"/>
                <w:sz w:val="24"/>
                <w:szCs w:val="24"/>
              </w:rPr>
            </w:pPr>
          </w:p>
        </w:tc>
        <w:tc>
          <w:tcPr>
            <w:tcW w:w="1337" w:type="dxa"/>
          </w:tcPr>
          <w:p w:rsidR="00BB2CD6" w:rsidRPr="007C79B5" w:rsidRDefault="00BB2CD6" w:rsidP="00485462">
            <w:pPr>
              <w:spacing w:after="0" w:line="240" w:lineRule="auto"/>
              <w:jc w:val="both"/>
              <w:rPr>
                <w:rFonts w:ascii="Times New Roman" w:hAnsi="Times New Roman"/>
                <w:sz w:val="24"/>
                <w:szCs w:val="24"/>
              </w:rPr>
            </w:pPr>
          </w:p>
        </w:tc>
        <w:tc>
          <w:tcPr>
            <w:tcW w:w="1553" w:type="dxa"/>
          </w:tcPr>
          <w:p w:rsidR="00BB2CD6" w:rsidRPr="007C79B5" w:rsidRDefault="00BB2CD6" w:rsidP="00485462">
            <w:pPr>
              <w:spacing w:after="0" w:line="240" w:lineRule="auto"/>
              <w:jc w:val="both"/>
              <w:rPr>
                <w:rFonts w:ascii="Times New Roman" w:hAnsi="Times New Roman"/>
                <w:sz w:val="24"/>
                <w:szCs w:val="24"/>
              </w:rPr>
            </w:pPr>
          </w:p>
        </w:tc>
        <w:tc>
          <w:tcPr>
            <w:tcW w:w="1832" w:type="dxa"/>
          </w:tcPr>
          <w:p w:rsidR="00BB2CD6" w:rsidRPr="007C79B5" w:rsidRDefault="00BB2CD6" w:rsidP="00485462">
            <w:pPr>
              <w:spacing w:after="0" w:line="240" w:lineRule="auto"/>
              <w:jc w:val="both"/>
              <w:rPr>
                <w:rFonts w:ascii="Times New Roman" w:hAnsi="Times New Roman"/>
                <w:sz w:val="24"/>
                <w:szCs w:val="24"/>
              </w:rPr>
            </w:pPr>
          </w:p>
        </w:tc>
        <w:tc>
          <w:tcPr>
            <w:tcW w:w="1067" w:type="dxa"/>
          </w:tcPr>
          <w:p w:rsidR="00BB2CD6" w:rsidRPr="007C79B5" w:rsidRDefault="00BB2CD6" w:rsidP="00485462">
            <w:pPr>
              <w:spacing w:after="0" w:line="240" w:lineRule="auto"/>
              <w:jc w:val="both"/>
              <w:rPr>
                <w:rFonts w:ascii="Times New Roman" w:hAnsi="Times New Roman"/>
                <w:sz w:val="24"/>
                <w:szCs w:val="24"/>
              </w:rPr>
            </w:pPr>
          </w:p>
        </w:tc>
        <w:tc>
          <w:tcPr>
            <w:tcW w:w="869" w:type="dxa"/>
          </w:tcPr>
          <w:p w:rsidR="00BB2CD6" w:rsidRPr="007C79B5" w:rsidRDefault="00BB2CD6" w:rsidP="00485462">
            <w:pPr>
              <w:spacing w:after="0" w:line="240" w:lineRule="auto"/>
              <w:jc w:val="both"/>
              <w:rPr>
                <w:rFonts w:ascii="Times New Roman" w:hAnsi="Times New Roman"/>
                <w:sz w:val="24"/>
                <w:szCs w:val="24"/>
              </w:rPr>
            </w:pPr>
          </w:p>
        </w:tc>
      </w:tr>
      <w:tr w:rsidR="00BB2CD6" w:rsidRPr="00653B0C" w:rsidTr="00485462">
        <w:tc>
          <w:tcPr>
            <w:tcW w:w="503" w:type="dxa"/>
          </w:tcPr>
          <w:p w:rsidR="00BB2CD6" w:rsidRPr="007C79B5" w:rsidRDefault="00BB2CD6" w:rsidP="00485462">
            <w:pPr>
              <w:spacing w:after="0" w:line="240" w:lineRule="auto"/>
              <w:jc w:val="both"/>
              <w:rPr>
                <w:rFonts w:ascii="Times New Roman" w:hAnsi="Times New Roman"/>
                <w:sz w:val="24"/>
                <w:szCs w:val="24"/>
              </w:rPr>
            </w:pPr>
          </w:p>
        </w:tc>
        <w:tc>
          <w:tcPr>
            <w:tcW w:w="2409" w:type="dxa"/>
          </w:tcPr>
          <w:p w:rsidR="00BB2CD6" w:rsidRPr="007C79B5" w:rsidRDefault="00BB2CD6" w:rsidP="00485462">
            <w:pPr>
              <w:spacing w:after="0" w:line="240" w:lineRule="auto"/>
              <w:jc w:val="both"/>
              <w:rPr>
                <w:rFonts w:ascii="Times New Roman" w:hAnsi="Times New Roman"/>
                <w:sz w:val="24"/>
                <w:szCs w:val="24"/>
              </w:rPr>
            </w:pPr>
          </w:p>
        </w:tc>
        <w:tc>
          <w:tcPr>
            <w:tcW w:w="1337" w:type="dxa"/>
          </w:tcPr>
          <w:p w:rsidR="00BB2CD6" w:rsidRPr="007C79B5" w:rsidRDefault="00BB2CD6" w:rsidP="00485462">
            <w:pPr>
              <w:spacing w:after="0" w:line="240" w:lineRule="auto"/>
              <w:jc w:val="both"/>
              <w:rPr>
                <w:rFonts w:ascii="Times New Roman" w:hAnsi="Times New Roman"/>
                <w:sz w:val="24"/>
                <w:szCs w:val="24"/>
              </w:rPr>
            </w:pPr>
          </w:p>
        </w:tc>
        <w:tc>
          <w:tcPr>
            <w:tcW w:w="1553" w:type="dxa"/>
          </w:tcPr>
          <w:p w:rsidR="00BB2CD6" w:rsidRPr="007C79B5" w:rsidRDefault="00BB2CD6" w:rsidP="00485462">
            <w:pPr>
              <w:spacing w:after="0" w:line="240" w:lineRule="auto"/>
              <w:jc w:val="both"/>
              <w:rPr>
                <w:rFonts w:ascii="Times New Roman" w:hAnsi="Times New Roman"/>
                <w:sz w:val="24"/>
                <w:szCs w:val="24"/>
              </w:rPr>
            </w:pPr>
          </w:p>
        </w:tc>
        <w:tc>
          <w:tcPr>
            <w:tcW w:w="1832" w:type="dxa"/>
          </w:tcPr>
          <w:p w:rsidR="00BB2CD6" w:rsidRPr="007C79B5" w:rsidRDefault="00BB2CD6" w:rsidP="00485462">
            <w:pPr>
              <w:spacing w:after="0" w:line="240" w:lineRule="auto"/>
              <w:jc w:val="both"/>
              <w:rPr>
                <w:rFonts w:ascii="Times New Roman" w:hAnsi="Times New Roman"/>
                <w:sz w:val="24"/>
                <w:szCs w:val="24"/>
              </w:rPr>
            </w:pPr>
          </w:p>
        </w:tc>
        <w:tc>
          <w:tcPr>
            <w:tcW w:w="1067" w:type="dxa"/>
          </w:tcPr>
          <w:p w:rsidR="00BB2CD6" w:rsidRPr="007C79B5" w:rsidRDefault="00BB2CD6" w:rsidP="00485462">
            <w:pPr>
              <w:spacing w:after="0" w:line="240" w:lineRule="auto"/>
              <w:jc w:val="both"/>
              <w:rPr>
                <w:rFonts w:ascii="Times New Roman" w:hAnsi="Times New Roman"/>
                <w:sz w:val="24"/>
                <w:szCs w:val="24"/>
              </w:rPr>
            </w:pPr>
          </w:p>
        </w:tc>
        <w:tc>
          <w:tcPr>
            <w:tcW w:w="869" w:type="dxa"/>
          </w:tcPr>
          <w:p w:rsidR="00BB2CD6" w:rsidRPr="007C79B5" w:rsidRDefault="00BB2CD6" w:rsidP="00485462">
            <w:pPr>
              <w:spacing w:after="0" w:line="240" w:lineRule="auto"/>
              <w:jc w:val="both"/>
              <w:rPr>
                <w:rFonts w:ascii="Times New Roman" w:hAnsi="Times New Roman"/>
                <w:sz w:val="24"/>
                <w:szCs w:val="24"/>
              </w:rPr>
            </w:pPr>
          </w:p>
        </w:tc>
      </w:tr>
    </w:tbl>
    <w:p w:rsidR="00BB2CD6" w:rsidRPr="007C79B5" w:rsidRDefault="00BB2CD6" w:rsidP="007C79B5">
      <w:pPr>
        <w:jc w:val="right"/>
        <w:rPr>
          <w:rFonts w:ascii="Times New Roman" w:hAnsi="Times New Roman"/>
          <w:sz w:val="20"/>
          <w:szCs w:val="20"/>
        </w:rPr>
      </w:pPr>
      <w:r w:rsidRPr="007C79B5">
        <w:rPr>
          <w:rFonts w:ascii="Times New Roman" w:hAnsi="Times New Roman"/>
          <w:sz w:val="20"/>
          <w:szCs w:val="20"/>
        </w:rPr>
        <w:t>Таблица № 3</w:t>
      </w:r>
    </w:p>
    <w:p w:rsidR="00BB2CD6" w:rsidRPr="0052032C" w:rsidRDefault="00BB2CD6" w:rsidP="006B18B4">
      <w:pPr>
        <w:ind w:left="720"/>
        <w:jc w:val="both"/>
        <w:rPr>
          <w:rFonts w:ascii="Times New Roman" w:hAnsi="Times New Roman"/>
          <w:sz w:val="24"/>
          <w:szCs w:val="24"/>
        </w:rPr>
      </w:pPr>
      <w:r w:rsidRPr="0052032C">
        <w:rPr>
          <w:rFonts w:ascii="Times New Roman" w:hAnsi="Times New Roman"/>
          <w:sz w:val="24"/>
          <w:szCs w:val="24"/>
        </w:rPr>
        <w:t xml:space="preserve">Оценка эффективности реализации долгосрочной целевой программы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59"/>
        <w:gridCol w:w="2308"/>
        <w:gridCol w:w="2233"/>
        <w:gridCol w:w="2308"/>
        <w:gridCol w:w="2162"/>
      </w:tblGrid>
      <w:tr w:rsidR="00BB2CD6" w:rsidRPr="00653B0C" w:rsidTr="00485462">
        <w:tc>
          <w:tcPr>
            <w:tcW w:w="828" w:type="dxa"/>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w:t>
            </w:r>
          </w:p>
        </w:tc>
        <w:tc>
          <w:tcPr>
            <w:tcW w:w="2957" w:type="dxa"/>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Показатели результативности</w:t>
            </w:r>
          </w:p>
        </w:tc>
        <w:tc>
          <w:tcPr>
            <w:tcW w:w="2957" w:type="dxa"/>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Фактические объемы финансирования (суммарно по всем источникам), тыс. руб.</w:t>
            </w:r>
          </w:p>
        </w:tc>
        <w:tc>
          <w:tcPr>
            <w:tcW w:w="2957" w:type="dxa"/>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Фактическое значение показателя (индикатора) результативности в натуральном или стоимостном выражении</w:t>
            </w:r>
          </w:p>
        </w:tc>
        <w:tc>
          <w:tcPr>
            <w:tcW w:w="2958" w:type="dxa"/>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Эффективность реализации долгосрочной целевой программы (гр. 5=гр.</w:t>
            </w:r>
          </w:p>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4:гр.3)</w:t>
            </w:r>
          </w:p>
        </w:tc>
      </w:tr>
      <w:tr w:rsidR="00BB2CD6" w:rsidRPr="00653B0C" w:rsidTr="00485462">
        <w:tc>
          <w:tcPr>
            <w:tcW w:w="828" w:type="dxa"/>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1</w:t>
            </w:r>
          </w:p>
        </w:tc>
        <w:tc>
          <w:tcPr>
            <w:tcW w:w="2957" w:type="dxa"/>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2</w:t>
            </w:r>
          </w:p>
        </w:tc>
        <w:tc>
          <w:tcPr>
            <w:tcW w:w="2957" w:type="dxa"/>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3</w:t>
            </w:r>
          </w:p>
        </w:tc>
        <w:tc>
          <w:tcPr>
            <w:tcW w:w="2957" w:type="dxa"/>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4</w:t>
            </w:r>
          </w:p>
        </w:tc>
        <w:tc>
          <w:tcPr>
            <w:tcW w:w="2958" w:type="dxa"/>
          </w:tcPr>
          <w:p w:rsidR="00BB2CD6" w:rsidRPr="007C79B5" w:rsidRDefault="00BB2CD6" w:rsidP="00485462">
            <w:pPr>
              <w:spacing w:after="0" w:line="240" w:lineRule="auto"/>
              <w:jc w:val="both"/>
              <w:rPr>
                <w:rFonts w:ascii="Times New Roman" w:hAnsi="Times New Roman"/>
                <w:sz w:val="24"/>
                <w:szCs w:val="24"/>
              </w:rPr>
            </w:pPr>
            <w:r w:rsidRPr="007C79B5">
              <w:rPr>
                <w:rFonts w:ascii="Times New Roman" w:hAnsi="Times New Roman"/>
                <w:sz w:val="24"/>
                <w:szCs w:val="24"/>
              </w:rPr>
              <w:t>5</w:t>
            </w:r>
          </w:p>
        </w:tc>
      </w:tr>
      <w:tr w:rsidR="00BB2CD6" w:rsidRPr="00653B0C" w:rsidTr="00485462">
        <w:tc>
          <w:tcPr>
            <w:tcW w:w="828" w:type="dxa"/>
          </w:tcPr>
          <w:p w:rsidR="00BB2CD6" w:rsidRPr="007C79B5" w:rsidRDefault="00BB2CD6" w:rsidP="00485462">
            <w:pPr>
              <w:spacing w:after="0" w:line="240" w:lineRule="auto"/>
              <w:jc w:val="both"/>
              <w:rPr>
                <w:rFonts w:ascii="Times New Roman" w:hAnsi="Times New Roman"/>
                <w:sz w:val="24"/>
                <w:szCs w:val="24"/>
              </w:rPr>
            </w:pPr>
          </w:p>
        </w:tc>
        <w:tc>
          <w:tcPr>
            <w:tcW w:w="2957" w:type="dxa"/>
          </w:tcPr>
          <w:p w:rsidR="00BB2CD6" w:rsidRPr="007C79B5" w:rsidRDefault="00BB2CD6" w:rsidP="00485462">
            <w:pPr>
              <w:spacing w:after="0" w:line="240" w:lineRule="auto"/>
              <w:jc w:val="both"/>
              <w:rPr>
                <w:rFonts w:ascii="Times New Roman" w:hAnsi="Times New Roman"/>
                <w:sz w:val="24"/>
                <w:szCs w:val="24"/>
              </w:rPr>
            </w:pPr>
          </w:p>
        </w:tc>
        <w:tc>
          <w:tcPr>
            <w:tcW w:w="2957" w:type="dxa"/>
          </w:tcPr>
          <w:p w:rsidR="00BB2CD6" w:rsidRPr="007C79B5" w:rsidRDefault="00BB2CD6" w:rsidP="00485462">
            <w:pPr>
              <w:spacing w:after="0" w:line="240" w:lineRule="auto"/>
              <w:jc w:val="both"/>
              <w:rPr>
                <w:rFonts w:ascii="Times New Roman" w:hAnsi="Times New Roman"/>
                <w:sz w:val="24"/>
                <w:szCs w:val="24"/>
              </w:rPr>
            </w:pPr>
          </w:p>
        </w:tc>
        <w:tc>
          <w:tcPr>
            <w:tcW w:w="2957" w:type="dxa"/>
          </w:tcPr>
          <w:p w:rsidR="00BB2CD6" w:rsidRPr="007C79B5" w:rsidRDefault="00BB2CD6" w:rsidP="00485462">
            <w:pPr>
              <w:spacing w:after="0" w:line="240" w:lineRule="auto"/>
              <w:jc w:val="both"/>
              <w:rPr>
                <w:rFonts w:ascii="Times New Roman" w:hAnsi="Times New Roman"/>
                <w:sz w:val="24"/>
                <w:szCs w:val="24"/>
              </w:rPr>
            </w:pPr>
          </w:p>
        </w:tc>
        <w:tc>
          <w:tcPr>
            <w:tcW w:w="2958" w:type="dxa"/>
          </w:tcPr>
          <w:p w:rsidR="00BB2CD6" w:rsidRPr="007C79B5" w:rsidRDefault="00BB2CD6" w:rsidP="00485462">
            <w:pPr>
              <w:spacing w:after="0" w:line="240" w:lineRule="auto"/>
              <w:jc w:val="both"/>
              <w:rPr>
                <w:rFonts w:ascii="Times New Roman" w:hAnsi="Times New Roman"/>
                <w:sz w:val="24"/>
                <w:szCs w:val="24"/>
              </w:rPr>
            </w:pPr>
          </w:p>
        </w:tc>
      </w:tr>
      <w:tr w:rsidR="00BB2CD6" w:rsidRPr="00653B0C" w:rsidTr="00485462">
        <w:tc>
          <w:tcPr>
            <w:tcW w:w="828" w:type="dxa"/>
          </w:tcPr>
          <w:p w:rsidR="00BB2CD6" w:rsidRPr="007C79B5" w:rsidRDefault="00BB2CD6" w:rsidP="00485462">
            <w:pPr>
              <w:spacing w:after="0" w:line="240" w:lineRule="auto"/>
              <w:jc w:val="both"/>
              <w:rPr>
                <w:rFonts w:ascii="Times New Roman" w:hAnsi="Times New Roman"/>
                <w:sz w:val="24"/>
                <w:szCs w:val="24"/>
              </w:rPr>
            </w:pPr>
          </w:p>
        </w:tc>
        <w:tc>
          <w:tcPr>
            <w:tcW w:w="2957" w:type="dxa"/>
          </w:tcPr>
          <w:p w:rsidR="00BB2CD6" w:rsidRPr="007C79B5" w:rsidRDefault="00BB2CD6" w:rsidP="00485462">
            <w:pPr>
              <w:spacing w:after="0" w:line="240" w:lineRule="auto"/>
              <w:jc w:val="both"/>
              <w:rPr>
                <w:rFonts w:ascii="Times New Roman" w:hAnsi="Times New Roman"/>
                <w:sz w:val="24"/>
                <w:szCs w:val="24"/>
              </w:rPr>
            </w:pPr>
          </w:p>
        </w:tc>
        <w:tc>
          <w:tcPr>
            <w:tcW w:w="2957" w:type="dxa"/>
          </w:tcPr>
          <w:p w:rsidR="00BB2CD6" w:rsidRPr="007C79B5" w:rsidRDefault="00BB2CD6" w:rsidP="00485462">
            <w:pPr>
              <w:spacing w:after="0" w:line="240" w:lineRule="auto"/>
              <w:jc w:val="both"/>
              <w:rPr>
                <w:rFonts w:ascii="Times New Roman" w:hAnsi="Times New Roman"/>
                <w:sz w:val="24"/>
                <w:szCs w:val="24"/>
              </w:rPr>
            </w:pPr>
          </w:p>
        </w:tc>
        <w:tc>
          <w:tcPr>
            <w:tcW w:w="2957" w:type="dxa"/>
          </w:tcPr>
          <w:p w:rsidR="00BB2CD6" w:rsidRPr="007C79B5" w:rsidRDefault="00BB2CD6" w:rsidP="00485462">
            <w:pPr>
              <w:spacing w:after="0" w:line="240" w:lineRule="auto"/>
              <w:jc w:val="both"/>
              <w:rPr>
                <w:rFonts w:ascii="Times New Roman" w:hAnsi="Times New Roman"/>
                <w:sz w:val="24"/>
                <w:szCs w:val="24"/>
              </w:rPr>
            </w:pPr>
          </w:p>
        </w:tc>
        <w:tc>
          <w:tcPr>
            <w:tcW w:w="2958" w:type="dxa"/>
          </w:tcPr>
          <w:p w:rsidR="00BB2CD6" w:rsidRPr="007C79B5" w:rsidRDefault="00BB2CD6" w:rsidP="00485462">
            <w:pPr>
              <w:spacing w:after="0" w:line="240" w:lineRule="auto"/>
              <w:jc w:val="both"/>
              <w:rPr>
                <w:rFonts w:ascii="Times New Roman" w:hAnsi="Times New Roman"/>
                <w:sz w:val="24"/>
                <w:szCs w:val="24"/>
              </w:rPr>
            </w:pPr>
          </w:p>
        </w:tc>
      </w:tr>
    </w:tbl>
    <w:p w:rsidR="00BB2CD6" w:rsidRPr="00653B0C" w:rsidRDefault="00BB2CD6" w:rsidP="006B18B4">
      <w:pPr>
        <w:ind w:left="720"/>
        <w:jc w:val="both"/>
        <w:rPr>
          <w:rFonts w:ascii="Times New Roman" w:hAnsi="Times New Roman"/>
          <w:sz w:val="28"/>
          <w:szCs w:val="28"/>
        </w:rPr>
      </w:pPr>
    </w:p>
    <w:p w:rsidR="00BB2CD6" w:rsidRPr="00653B0C" w:rsidRDefault="00BB2CD6" w:rsidP="003E1605">
      <w:pPr>
        <w:ind w:left="720"/>
        <w:jc w:val="both"/>
        <w:rPr>
          <w:rFonts w:ascii="Times New Roman" w:hAnsi="Times New Roman"/>
          <w:sz w:val="28"/>
          <w:szCs w:val="28"/>
        </w:rPr>
      </w:pPr>
      <w:r w:rsidRPr="00653B0C">
        <w:rPr>
          <w:rFonts w:ascii="Times New Roman" w:hAnsi="Times New Roman"/>
          <w:sz w:val="28"/>
          <w:szCs w:val="28"/>
        </w:rPr>
        <w:t xml:space="preserve"> В случае предоставления отчетности на втором или третьем годах реализации долгосрочной целевой программы в таблице указывается также эффективность за прошлые отчетные периоды (с разбивкой по годам реализации долгосрочной целевой программы).</w:t>
      </w:r>
    </w:p>
    <w:sectPr w:rsidR="00BB2CD6" w:rsidRPr="00653B0C" w:rsidSect="00FD2E6E">
      <w:pgSz w:w="11905" w:h="16838" w:code="9"/>
      <w:pgMar w:top="1134" w:right="1701" w:bottom="1134" w:left="85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A2ECCD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6664E3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EBAEF27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280C85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80F816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2967F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8F4E3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F863D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A27CE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5EEF482"/>
    <w:lvl w:ilvl="0">
      <w:start w:val="1"/>
      <w:numFmt w:val="bullet"/>
      <w:lvlText w:val=""/>
      <w:lvlJc w:val="left"/>
      <w:pPr>
        <w:tabs>
          <w:tab w:val="num" w:pos="360"/>
        </w:tabs>
        <w:ind w:left="360" w:hanging="360"/>
      </w:pPr>
      <w:rPr>
        <w:rFonts w:ascii="Symbol" w:hAnsi="Symbol" w:hint="default"/>
      </w:rPr>
    </w:lvl>
  </w:abstractNum>
  <w:abstractNum w:abstractNumId="10">
    <w:nsid w:val="00000002"/>
    <w:multiLevelType w:val="multilevel"/>
    <w:tmpl w:val="00000002"/>
    <w:name w:val="WW8Num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
    <w:nsid w:val="00000003"/>
    <w:multiLevelType w:val="multilevel"/>
    <w:tmpl w:val="00000003"/>
    <w:name w:val="WW8Num2"/>
    <w:lvl w:ilvl="0">
      <w:start w:val="1"/>
      <w:numFmt w:val="bullet"/>
      <w:suff w:val="nothing"/>
      <w:lvlText w:val=""/>
      <w:lvlJc w:val="left"/>
      <w:pPr>
        <w:tabs>
          <w:tab w:val="num" w:pos="0"/>
        </w:tabs>
      </w:pPr>
      <w:rPr>
        <w:rFonts w:ascii="Symbol" w:hAnsi="Symbol"/>
      </w:rPr>
    </w:lvl>
    <w:lvl w:ilvl="1">
      <w:start w:val="1"/>
      <w:numFmt w:val="bullet"/>
      <w:suff w:val="nothing"/>
      <w:lvlText w:val=""/>
      <w:lvlJc w:val="left"/>
      <w:pPr>
        <w:tabs>
          <w:tab w:val="num" w:pos="0"/>
        </w:tabs>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nsid w:val="0B863317"/>
    <w:multiLevelType w:val="hybridMultilevel"/>
    <w:tmpl w:val="8452CFEC"/>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1C7B4760"/>
    <w:multiLevelType w:val="hybridMultilevel"/>
    <w:tmpl w:val="37C8520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C826E92"/>
    <w:multiLevelType w:val="hybridMultilevel"/>
    <w:tmpl w:val="130C3B32"/>
    <w:lvl w:ilvl="0" w:tplc="1AE2CF74">
      <w:start w:val="1"/>
      <w:numFmt w:val="decimal"/>
      <w:lvlText w:val="%1."/>
      <w:lvlJc w:val="left"/>
      <w:pPr>
        <w:ind w:left="870" w:hanging="87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57092FEB"/>
    <w:multiLevelType w:val="hybridMultilevel"/>
    <w:tmpl w:val="96F26E94"/>
    <w:lvl w:ilvl="0" w:tplc="79E01C06">
      <w:start w:val="1"/>
      <w:numFmt w:val="decimal"/>
      <w:lvlText w:val="%1."/>
      <w:lvlJc w:val="left"/>
      <w:pPr>
        <w:ind w:left="510" w:hanging="51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788A2430"/>
    <w:multiLevelType w:val="hybridMultilevel"/>
    <w:tmpl w:val="ABA09AB2"/>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10"/>
  </w:num>
  <w:num w:numId="3">
    <w:abstractNumId w:val="11"/>
  </w:num>
  <w:num w:numId="4">
    <w:abstractNumId w:val="14"/>
  </w:num>
  <w:num w:numId="5">
    <w:abstractNumId w:val="13"/>
  </w:num>
  <w:num w:numId="6">
    <w:abstractNumId w:val="12"/>
  </w:num>
  <w:num w:numId="7">
    <w:abstractNumId w:val="1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34F1"/>
    <w:rsid w:val="00002551"/>
    <w:rsid w:val="00005C8A"/>
    <w:rsid w:val="00011F34"/>
    <w:rsid w:val="000173E4"/>
    <w:rsid w:val="00022DEB"/>
    <w:rsid w:val="00023951"/>
    <w:rsid w:val="000326D2"/>
    <w:rsid w:val="00032B46"/>
    <w:rsid w:val="0003472F"/>
    <w:rsid w:val="000406FB"/>
    <w:rsid w:val="000454EE"/>
    <w:rsid w:val="00051DC2"/>
    <w:rsid w:val="00056FA2"/>
    <w:rsid w:val="00061E6C"/>
    <w:rsid w:val="00074954"/>
    <w:rsid w:val="000754FF"/>
    <w:rsid w:val="00081BF4"/>
    <w:rsid w:val="000849AD"/>
    <w:rsid w:val="00085261"/>
    <w:rsid w:val="00085CBC"/>
    <w:rsid w:val="00085CC5"/>
    <w:rsid w:val="00091900"/>
    <w:rsid w:val="000927F7"/>
    <w:rsid w:val="00096399"/>
    <w:rsid w:val="000A32F2"/>
    <w:rsid w:val="000A5355"/>
    <w:rsid w:val="000B015C"/>
    <w:rsid w:val="000B2E8B"/>
    <w:rsid w:val="000C28DB"/>
    <w:rsid w:val="000D24C6"/>
    <w:rsid w:val="000D2864"/>
    <w:rsid w:val="000D2A60"/>
    <w:rsid w:val="000D33C9"/>
    <w:rsid w:val="000D3AA8"/>
    <w:rsid w:val="000F32D7"/>
    <w:rsid w:val="000F3AE9"/>
    <w:rsid w:val="00112328"/>
    <w:rsid w:val="001159C2"/>
    <w:rsid w:val="0012379A"/>
    <w:rsid w:val="00131451"/>
    <w:rsid w:val="00132014"/>
    <w:rsid w:val="001405B6"/>
    <w:rsid w:val="00140604"/>
    <w:rsid w:val="001410C9"/>
    <w:rsid w:val="00143D52"/>
    <w:rsid w:val="00145D38"/>
    <w:rsid w:val="00150E63"/>
    <w:rsid w:val="00157F4F"/>
    <w:rsid w:val="00163C9C"/>
    <w:rsid w:val="00167E0C"/>
    <w:rsid w:val="00170894"/>
    <w:rsid w:val="001836A2"/>
    <w:rsid w:val="00187EDF"/>
    <w:rsid w:val="00193962"/>
    <w:rsid w:val="0019407B"/>
    <w:rsid w:val="00196965"/>
    <w:rsid w:val="00196D4A"/>
    <w:rsid w:val="001A475E"/>
    <w:rsid w:val="001B1D82"/>
    <w:rsid w:val="001B4EB0"/>
    <w:rsid w:val="001C44F4"/>
    <w:rsid w:val="001C76CE"/>
    <w:rsid w:val="001D34F1"/>
    <w:rsid w:val="001D3E98"/>
    <w:rsid w:val="001D700C"/>
    <w:rsid w:val="001D7D60"/>
    <w:rsid w:val="001E0641"/>
    <w:rsid w:val="001E2FD7"/>
    <w:rsid w:val="001E5397"/>
    <w:rsid w:val="001F5C6E"/>
    <w:rsid w:val="001F7011"/>
    <w:rsid w:val="00200B3C"/>
    <w:rsid w:val="00201435"/>
    <w:rsid w:val="00212D55"/>
    <w:rsid w:val="00214CE4"/>
    <w:rsid w:val="0021792E"/>
    <w:rsid w:val="00223DE7"/>
    <w:rsid w:val="002328AD"/>
    <w:rsid w:val="00233D72"/>
    <w:rsid w:val="00237B0C"/>
    <w:rsid w:val="00246AFE"/>
    <w:rsid w:val="00260ABC"/>
    <w:rsid w:val="002763EC"/>
    <w:rsid w:val="0027732C"/>
    <w:rsid w:val="0028130B"/>
    <w:rsid w:val="002916D4"/>
    <w:rsid w:val="00291BBA"/>
    <w:rsid w:val="0029311B"/>
    <w:rsid w:val="00295A5D"/>
    <w:rsid w:val="002A1424"/>
    <w:rsid w:val="002A2588"/>
    <w:rsid w:val="002B12AC"/>
    <w:rsid w:val="002B3594"/>
    <w:rsid w:val="002B76D2"/>
    <w:rsid w:val="002C7B03"/>
    <w:rsid w:val="002E6AEA"/>
    <w:rsid w:val="002E7889"/>
    <w:rsid w:val="002E79A9"/>
    <w:rsid w:val="002F4042"/>
    <w:rsid w:val="002F5644"/>
    <w:rsid w:val="002F59CF"/>
    <w:rsid w:val="002F5F73"/>
    <w:rsid w:val="0030044F"/>
    <w:rsid w:val="00301CF1"/>
    <w:rsid w:val="00302C83"/>
    <w:rsid w:val="0030467A"/>
    <w:rsid w:val="00307D97"/>
    <w:rsid w:val="00310F00"/>
    <w:rsid w:val="00311585"/>
    <w:rsid w:val="0031189A"/>
    <w:rsid w:val="0031360B"/>
    <w:rsid w:val="00316BD8"/>
    <w:rsid w:val="00342803"/>
    <w:rsid w:val="0034541B"/>
    <w:rsid w:val="00346FE3"/>
    <w:rsid w:val="0036451C"/>
    <w:rsid w:val="00376B61"/>
    <w:rsid w:val="00387C05"/>
    <w:rsid w:val="00390F31"/>
    <w:rsid w:val="0039330E"/>
    <w:rsid w:val="003967AC"/>
    <w:rsid w:val="003A048F"/>
    <w:rsid w:val="003A0E84"/>
    <w:rsid w:val="003A28C2"/>
    <w:rsid w:val="003A5E5D"/>
    <w:rsid w:val="003B2507"/>
    <w:rsid w:val="003C002F"/>
    <w:rsid w:val="003C0658"/>
    <w:rsid w:val="003C1DF2"/>
    <w:rsid w:val="003C66E9"/>
    <w:rsid w:val="003E13AD"/>
    <w:rsid w:val="003E1605"/>
    <w:rsid w:val="003F08E4"/>
    <w:rsid w:val="00410D73"/>
    <w:rsid w:val="00416B9A"/>
    <w:rsid w:val="00422C50"/>
    <w:rsid w:val="00424DEE"/>
    <w:rsid w:val="00430FB0"/>
    <w:rsid w:val="004431FC"/>
    <w:rsid w:val="00446EDD"/>
    <w:rsid w:val="00455421"/>
    <w:rsid w:val="004555B6"/>
    <w:rsid w:val="00461BCB"/>
    <w:rsid w:val="00467B80"/>
    <w:rsid w:val="00476537"/>
    <w:rsid w:val="004771C6"/>
    <w:rsid w:val="00485462"/>
    <w:rsid w:val="00486506"/>
    <w:rsid w:val="004867A2"/>
    <w:rsid w:val="0048694F"/>
    <w:rsid w:val="004A2641"/>
    <w:rsid w:val="004A4026"/>
    <w:rsid w:val="004B08FB"/>
    <w:rsid w:val="004B40F1"/>
    <w:rsid w:val="004C0402"/>
    <w:rsid w:val="004C46A6"/>
    <w:rsid w:val="004D14D9"/>
    <w:rsid w:val="004D1877"/>
    <w:rsid w:val="004D2C81"/>
    <w:rsid w:val="004D2F02"/>
    <w:rsid w:val="004D361D"/>
    <w:rsid w:val="004D4427"/>
    <w:rsid w:val="004F096D"/>
    <w:rsid w:val="004F0DB6"/>
    <w:rsid w:val="004F13F7"/>
    <w:rsid w:val="00503259"/>
    <w:rsid w:val="0050529C"/>
    <w:rsid w:val="00510501"/>
    <w:rsid w:val="00510617"/>
    <w:rsid w:val="0052032C"/>
    <w:rsid w:val="00522219"/>
    <w:rsid w:val="00524F97"/>
    <w:rsid w:val="00531469"/>
    <w:rsid w:val="005340A2"/>
    <w:rsid w:val="00536F7A"/>
    <w:rsid w:val="00540D2E"/>
    <w:rsid w:val="005541CD"/>
    <w:rsid w:val="00554479"/>
    <w:rsid w:val="00562AC5"/>
    <w:rsid w:val="005656B5"/>
    <w:rsid w:val="0057016C"/>
    <w:rsid w:val="005720F9"/>
    <w:rsid w:val="00573EB2"/>
    <w:rsid w:val="00587B95"/>
    <w:rsid w:val="0059094A"/>
    <w:rsid w:val="00591EF4"/>
    <w:rsid w:val="00593F2E"/>
    <w:rsid w:val="005958CB"/>
    <w:rsid w:val="00595CD2"/>
    <w:rsid w:val="005A0736"/>
    <w:rsid w:val="005A4336"/>
    <w:rsid w:val="005A4FA9"/>
    <w:rsid w:val="005B1291"/>
    <w:rsid w:val="005B6C9A"/>
    <w:rsid w:val="005B7449"/>
    <w:rsid w:val="005C1E55"/>
    <w:rsid w:val="005D2C45"/>
    <w:rsid w:val="005D37E8"/>
    <w:rsid w:val="005D3E24"/>
    <w:rsid w:val="005E3C37"/>
    <w:rsid w:val="005E51C4"/>
    <w:rsid w:val="005E6D1A"/>
    <w:rsid w:val="006032FF"/>
    <w:rsid w:val="00603D30"/>
    <w:rsid w:val="00610029"/>
    <w:rsid w:val="0062373B"/>
    <w:rsid w:val="0062388B"/>
    <w:rsid w:val="0063163B"/>
    <w:rsid w:val="00632A0F"/>
    <w:rsid w:val="00633B92"/>
    <w:rsid w:val="00636262"/>
    <w:rsid w:val="00641C9E"/>
    <w:rsid w:val="0064222E"/>
    <w:rsid w:val="00642A6E"/>
    <w:rsid w:val="006441D0"/>
    <w:rsid w:val="00645458"/>
    <w:rsid w:val="00652D10"/>
    <w:rsid w:val="006531E8"/>
    <w:rsid w:val="00653B0C"/>
    <w:rsid w:val="006615DD"/>
    <w:rsid w:val="00661EE2"/>
    <w:rsid w:val="006636FA"/>
    <w:rsid w:val="00666909"/>
    <w:rsid w:val="00667A88"/>
    <w:rsid w:val="00672075"/>
    <w:rsid w:val="0067440A"/>
    <w:rsid w:val="00675885"/>
    <w:rsid w:val="006959CD"/>
    <w:rsid w:val="006A6902"/>
    <w:rsid w:val="006B18B4"/>
    <w:rsid w:val="006B5C11"/>
    <w:rsid w:val="006C1B34"/>
    <w:rsid w:val="006C2072"/>
    <w:rsid w:val="006C5143"/>
    <w:rsid w:val="006C6B81"/>
    <w:rsid w:val="006D25DC"/>
    <w:rsid w:val="006E6243"/>
    <w:rsid w:val="006F0785"/>
    <w:rsid w:val="006F1501"/>
    <w:rsid w:val="00700A07"/>
    <w:rsid w:val="00702B16"/>
    <w:rsid w:val="00732F92"/>
    <w:rsid w:val="007352EC"/>
    <w:rsid w:val="00737B05"/>
    <w:rsid w:val="00741550"/>
    <w:rsid w:val="0075374E"/>
    <w:rsid w:val="007575F8"/>
    <w:rsid w:val="00761080"/>
    <w:rsid w:val="0076381A"/>
    <w:rsid w:val="00772E95"/>
    <w:rsid w:val="00792BBA"/>
    <w:rsid w:val="007B4153"/>
    <w:rsid w:val="007B7B23"/>
    <w:rsid w:val="007C01A6"/>
    <w:rsid w:val="007C79B5"/>
    <w:rsid w:val="007C7AAE"/>
    <w:rsid w:val="007D08ED"/>
    <w:rsid w:val="007D5D8C"/>
    <w:rsid w:val="007D6018"/>
    <w:rsid w:val="007D611A"/>
    <w:rsid w:val="007D61B1"/>
    <w:rsid w:val="007E006E"/>
    <w:rsid w:val="007E2DC2"/>
    <w:rsid w:val="007E5080"/>
    <w:rsid w:val="007F2278"/>
    <w:rsid w:val="007F47E9"/>
    <w:rsid w:val="007F5040"/>
    <w:rsid w:val="00807ECA"/>
    <w:rsid w:val="008159B8"/>
    <w:rsid w:val="00816A6C"/>
    <w:rsid w:val="00817463"/>
    <w:rsid w:val="008301D9"/>
    <w:rsid w:val="008420C2"/>
    <w:rsid w:val="008612E6"/>
    <w:rsid w:val="008616EC"/>
    <w:rsid w:val="008617CC"/>
    <w:rsid w:val="00861D88"/>
    <w:rsid w:val="0086350A"/>
    <w:rsid w:val="008638A1"/>
    <w:rsid w:val="00864BA8"/>
    <w:rsid w:val="00865108"/>
    <w:rsid w:val="008658A2"/>
    <w:rsid w:val="008731E6"/>
    <w:rsid w:val="008738AA"/>
    <w:rsid w:val="00877B82"/>
    <w:rsid w:val="008812FC"/>
    <w:rsid w:val="00884197"/>
    <w:rsid w:val="00892C9F"/>
    <w:rsid w:val="00897288"/>
    <w:rsid w:val="00897740"/>
    <w:rsid w:val="00897852"/>
    <w:rsid w:val="008A1C34"/>
    <w:rsid w:val="008B207E"/>
    <w:rsid w:val="008B28E6"/>
    <w:rsid w:val="008B39D7"/>
    <w:rsid w:val="008B6FBA"/>
    <w:rsid w:val="008C0262"/>
    <w:rsid w:val="008E2A1E"/>
    <w:rsid w:val="008F4A29"/>
    <w:rsid w:val="00900020"/>
    <w:rsid w:val="00910BD8"/>
    <w:rsid w:val="00910E3A"/>
    <w:rsid w:val="0091751E"/>
    <w:rsid w:val="00920824"/>
    <w:rsid w:val="00922AD3"/>
    <w:rsid w:val="00922C0A"/>
    <w:rsid w:val="00923323"/>
    <w:rsid w:val="0093602B"/>
    <w:rsid w:val="0095367D"/>
    <w:rsid w:val="00956E72"/>
    <w:rsid w:val="0095702A"/>
    <w:rsid w:val="009575A2"/>
    <w:rsid w:val="00960180"/>
    <w:rsid w:val="0096367B"/>
    <w:rsid w:val="009656AE"/>
    <w:rsid w:val="009855B8"/>
    <w:rsid w:val="00993554"/>
    <w:rsid w:val="009A30F5"/>
    <w:rsid w:val="009A7432"/>
    <w:rsid w:val="009A7A29"/>
    <w:rsid w:val="009C5975"/>
    <w:rsid w:val="009D002B"/>
    <w:rsid w:val="009D37FE"/>
    <w:rsid w:val="009D4BF0"/>
    <w:rsid w:val="009D6362"/>
    <w:rsid w:val="009D6AC9"/>
    <w:rsid w:val="009E4F80"/>
    <w:rsid w:val="009E6E60"/>
    <w:rsid w:val="009F1696"/>
    <w:rsid w:val="009F1C70"/>
    <w:rsid w:val="009F3FF3"/>
    <w:rsid w:val="00A03B50"/>
    <w:rsid w:val="00A11957"/>
    <w:rsid w:val="00A132B3"/>
    <w:rsid w:val="00A17B8C"/>
    <w:rsid w:val="00A23327"/>
    <w:rsid w:val="00A23E23"/>
    <w:rsid w:val="00A2513C"/>
    <w:rsid w:val="00A2649F"/>
    <w:rsid w:val="00A26DFF"/>
    <w:rsid w:val="00A36AC9"/>
    <w:rsid w:val="00A36C1F"/>
    <w:rsid w:val="00A421AD"/>
    <w:rsid w:val="00A43D84"/>
    <w:rsid w:val="00A52705"/>
    <w:rsid w:val="00A61C21"/>
    <w:rsid w:val="00A70BE1"/>
    <w:rsid w:val="00A7366B"/>
    <w:rsid w:val="00A74992"/>
    <w:rsid w:val="00A85A64"/>
    <w:rsid w:val="00A91B09"/>
    <w:rsid w:val="00A928CA"/>
    <w:rsid w:val="00A93606"/>
    <w:rsid w:val="00AA0DFA"/>
    <w:rsid w:val="00AA3A0E"/>
    <w:rsid w:val="00AA4E9B"/>
    <w:rsid w:val="00AB1692"/>
    <w:rsid w:val="00AB6700"/>
    <w:rsid w:val="00AD0DCA"/>
    <w:rsid w:val="00AD1360"/>
    <w:rsid w:val="00AD3222"/>
    <w:rsid w:val="00AD5D8F"/>
    <w:rsid w:val="00AE042E"/>
    <w:rsid w:val="00AE5D5A"/>
    <w:rsid w:val="00AF4946"/>
    <w:rsid w:val="00B0072D"/>
    <w:rsid w:val="00B15666"/>
    <w:rsid w:val="00B203C5"/>
    <w:rsid w:val="00B20DC1"/>
    <w:rsid w:val="00B23697"/>
    <w:rsid w:val="00B277C1"/>
    <w:rsid w:val="00B30656"/>
    <w:rsid w:val="00B30776"/>
    <w:rsid w:val="00B30F54"/>
    <w:rsid w:val="00B34989"/>
    <w:rsid w:val="00B35B71"/>
    <w:rsid w:val="00B365BB"/>
    <w:rsid w:val="00B430AF"/>
    <w:rsid w:val="00B53867"/>
    <w:rsid w:val="00B543FD"/>
    <w:rsid w:val="00B62D99"/>
    <w:rsid w:val="00B658B5"/>
    <w:rsid w:val="00B72F69"/>
    <w:rsid w:val="00B81FB1"/>
    <w:rsid w:val="00B86BE2"/>
    <w:rsid w:val="00B86FAF"/>
    <w:rsid w:val="00B935C5"/>
    <w:rsid w:val="00B94E96"/>
    <w:rsid w:val="00BA18FA"/>
    <w:rsid w:val="00BA4D81"/>
    <w:rsid w:val="00BB2CD6"/>
    <w:rsid w:val="00BB3C74"/>
    <w:rsid w:val="00BC3FF3"/>
    <w:rsid w:val="00BD009D"/>
    <w:rsid w:val="00BD2F19"/>
    <w:rsid w:val="00BD4353"/>
    <w:rsid w:val="00BD4432"/>
    <w:rsid w:val="00BE56D8"/>
    <w:rsid w:val="00BE5A62"/>
    <w:rsid w:val="00BE656C"/>
    <w:rsid w:val="00BF0211"/>
    <w:rsid w:val="00BF0EF0"/>
    <w:rsid w:val="00BF109D"/>
    <w:rsid w:val="00BF2E12"/>
    <w:rsid w:val="00BF4D36"/>
    <w:rsid w:val="00BF5569"/>
    <w:rsid w:val="00BF6E2C"/>
    <w:rsid w:val="00C03DBD"/>
    <w:rsid w:val="00C06AC7"/>
    <w:rsid w:val="00C13DCD"/>
    <w:rsid w:val="00C207FE"/>
    <w:rsid w:val="00C24F05"/>
    <w:rsid w:val="00C27842"/>
    <w:rsid w:val="00C459E3"/>
    <w:rsid w:val="00C47B1E"/>
    <w:rsid w:val="00C54B05"/>
    <w:rsid w:val="00C63093"/>
    <w:rsid w:val="00C639A9"/>
    <w:rsid w:val="00C857C9"/>
    <w:rsid w:val="00C90DD9"/>
    <w:rsid w:val="00CA6726"/>
    <w:rsid w:val="00CA77A1"/>
    <w:rsid w:val="00CA7826"/>
    <w:rsid w:val="00CB6648"/>
    <w:rsid w:val="00CC55F8"/>
    <w:rsid w:val="00CC64BF"/>
    <w:rsid w:val="00CD1513"/>
    <w:rsid w:val="00CD3130"/>
    <w:rsid w:val="00CD4C05"/>
    <w:rsid w:val="00CD5309"/>
    <w:rsid w:val="00CD73C7"/>
    <w:rsid w:val="00CD7761"/>
    <w:rsid w:val="00CF1130"/>
    <w:rsid w:val="00CF4343"/>
    <w:rsid w:val="00CF71B8"/>
    <w:rsid w:val="00CF7FDF"/>
    <w:rsid w:val="00D00813"/>
    <w:rsid w:val="00D00E0C"/>
    <w:rsid w:val="00D14B8C"/>
    <w:rsid w:val="00D14DF0"/>
    <w:rsid w:val="00D32691"/>
    <w:rsid w:val="00D36E51"/>
    <w:rsid w:val="00D3720E"/>
    <w:rsid w:val="00D45B5A"/>
    <w:rsid w:val="00D46118"/>
    <w:rsid w:val="00D509B4"/>
    <w:rsid w:val="00D52466"/>
    <w:rsid w:val="00D54290"/>
    <w:rsid w:val="00D6003D"/>
    <w:rsid w:val="00D62226"/>
    <w:rsid w:val="00D6291C"/>
    <w:rsid w:val="00D679A7"/>
    <w:rsid w:val="00D74187"/>
    <w:rsid w:val="00D7548F"/>
    <w:rsid w:val="00D8132E"/>
    <w:rsid w:val="00D83793"/>
    <w:rsid w:val="00D84A18"/>
    <w:rsid w:val="00D959B9"/>
    <w:rsid w:val="00DA1CE2"/>
    <w:rsid w:val="00DA2E84"/>
    <w:rsid w:val="00DA324D"/>
    <w:rsid w:val="00DA47DD"/>
    <w:rsid w:val="00DB3FD3"/>
    <w:rsid w:val="00DC26B6"/>
    <w:rsid w:val="00DC2DC4"/>
    <w:rsid w:val="00DC5930"/>
    <w:rsid w:val="00DD4DFE"/>
    <w:rsid w:val="00DD6B6C"/>
    <w:rsid w:val="00DE3C35"/>
    <w:rsid w:val="00DF00A3"/>
    <w:rsid w:val="00DF5D96"/>
    <w:rsid w:val="00E117CD"/>
    <w:rsid w:val="00E22A69"/>
    <w:rsid w:val="00E23980"/>
    <w:rsid w:val="00E30D5B"/>
    <w:rsid w:val="00E3492E"/>
    <w:rsid w:val="00E34D05"/>
    <w:rsid w:val="00E3564E"/>
    <w:rsid w:val="00E35C82"/>
    <w:rsid w:val="00E402C6"/>
    <w:rsid w:val="00E40BF7"/>
    <w:rsid w:val="00E548A9"/>
    <w:rsid w:val="00E6016E"/>
    <w:rsid w:val="00E7261F"/>
    <w:rsid w:val="00E81F0C"/>
    <w:rsid w:val="00E83B3C"/>
    <w:rsid w:val="00E86150"/>
    <w:rsid w:val="00E91186"/>
    <w:rsid w:val="00E92CFC"/>
    <w:rsid w:val="00E93EA4"/>
    <w:rsid w:val="00E95A45"/>
    <w:rsid w:val="00EA76A3"/>
    <w:rsid w:val="00EB0E2D"/>
    <w:rsid w:val="00EB2397"/>
    <w:rsid w:val="00EB2A4F"/>
    <w:rsid w:val="00EB6B1F"/>
    <w:rsid w:val="00EC14E6"/>
    <w:rsid w:val="00EC231A"/>
    <w:rsid w:val="00EC4827"/>
    <w:rsid w:val="00EC7F7E"/>
    <w:rsid w:val="00EE33C6"/>
    <w:rsid w:val="00EE5D0B"/>
    <w:rsid w:val="00EF0806"/>
    <w:rsid w:val="00EF104D"/>
    <w:rsid w:val="00EF117F"/>
    <w:rsid w:val="00EF1BB6"/>
    <w:rsid w:val="00EF1E84"/>
    <w:rsid w:val="00EF240D"/>
    <w:rsid w:val="00EF2BFB"/>
    <w:rsid w:val="00EF4BF0"/>
    <w:rsid w:val="00F024D2"/>
    <w:rsid w:val="00F105FF"/>
    <w:rsid w:val="00F1097F"/>
    <w:rsid w:val="00F15DED"/>
    <w:rsid w:val="00F21DDD"/>
    <w:rsid w:val="00F22D8A"/>
    <w:rsid w:val="00F26037"/>
    <w:rsid w:val="00F27C2E"/>
    <w:rsid w:val="00F3150C"/>
    <w:rsid w:val="00F33516"/>
    <w:rsid w:val="00F4035F"/>
    <w:rsid w:val="00F40B2C"/>
    <w:rsid w:val="00F4304B"/>
    <w:rsid w:val="00F517FF"/>
    <w:rsid w:val="00F56BB8"/>
    <w:rsid w:val="00F6142B"/>
    <w:rsid w:val="00F65CD9"/>
    <w:rsid w:val="00F67F86"/>
    <w:rsid w:val="00F765D8"/>
    <w:rsid w:val="00F85A23"/>
    <w:rsid w:val="00F91A1C"/>
    <w:rsid w:val="00FB12F4"/>
    <w:rsid w:val="00FB34AD"/>
    <w:rsid w:val="00FC7997"/>
    <w:rsid w:val="00FD2E6E"/>
    <w:rsid w:val="00FD7FF4"/>
    <w:rsid w:val="00FE2470"/>
    <w:rsid w:val="00FE427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4F1"/>
    <w:pPr>
      <w:spacing w:after="200" w:line="276" w:lineRule="auto"/>
    </w:pPr>
    <w:rPr>
      <w:lang w:eastAsia="en-US"/>
    </w:rPr>
  </w:style>
  <w:style w:type="paragraph" w:styleId="Heading1">
    <w:name w:val="heading 1"/>
    <w:basedOn w:val="Normal"/>
    <w:next w:val="Normal"/>
    <w:link w:val="Heading1Char"/>
    <w:uiPriority w:val="99"/>
    <w:qFormat/>
    <w:rsid w:val="00900020"/>
    <w:pPr>
      <w:keepNext/>
      <w:spacing w:after="0" w:line="240" w:lineRule="auto"/>
      <w:jc w:val="center"/>
      <w:outlineLvl w:val="0"/>
    </w:pPr>
    <w:rPr>
      <w:rFonts w:ascii="Times New Roman" w:eastAsia="Times New Roman" w:hAnsi="Times New Roman"/>
      <w:sz w:val="28"/>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00020"/>
    <w:rPr>
      <w:rFonts w:ascii="Times New Roman" w:hAnsi="Times New Roman" w:cs="Times New Roman"/>
      <w:sz w:val="24"/>
      <w:szCs w:val="24"/>
      <w:lang w:eastAsia="ru-RU"/>
    </w:rPr>
  </w:style>
  <w:style w:type="paragraph" w:customStyle="1" w:styleId="ConsPlusNormal">
    <w:name w:val="ConsPlusNormal"/>
    <w:uiPriority w:val="99"/>
    <w:rsid w:val="001D34F1"/>
    <w:pPr>
      <w:widowControl w:val="0"/>
      <w:autoSpaceDE w:val="0"/>
      <w:autoSpaceDN w:val="0"/>
      <w:adjustRightInd w:val="0"/>
      <w:ind w:firstLine="720"/>
    </w:pPr>
    <w:rPr>
      <w:rFonts w:ascii="Arial" w:eastAsia="Times New Roman" w:hAnsi="Arial" w:cs="Arial"/>
      <w:sz w:val="20"/>
      <w:szCs w:val="20"/>
    </w:rPr>
  </w:style>
  <w:style w:type="paragraph" w:customStyle="1" w:styleId="ConsPlusNonformat">
    <w:name w:val="ConsPlusNonformat"/>
    <w:uiPriority w:val="99"/>
    <w:rsid w:val="001D34F1"/>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1D34F1"/>
    <w:pPr>
      <w:widowControl w:val="0"/>
      <w:autoSpaceDE w:val="0"/>
      <w:autoSpaceDN w:val="0"/>
      <w:adjustRightInd w:val="0"/>
    </w:pPr>
    <w:rPr>
      <w:rFonts w:eastAsia="Times New Roman" w:cs="Calibri"/>
      <w:b/>
      <w:bCs/>
    </w:rPr>
  </w:style>
  <w:style w:type="paragraph" w:customStyle="1" w:styleId="ConsPlusCell">
    <w:name w:val="ConsPlusCell"/>
    <w:uiPriority w:val="99"/>
    <w:rsid w:val="001D34F1"/>
    <w:pPr>
      <w:widowControl w:val="0"/>
      <w:autoSpaceDE w:val="0"/>
      <w:autoSpaceDN w:val="0"/>
      <w:adjustRightInd w:val="0"/>
    </w:pPr>
    <w:rPr>
      <w:rFonts w:ascii="Arial" w:eastAsia="Times New Roman" w:hAnsi="Arial" w:cs="Arial"/>
      <w:sz w:val="20"/>
      <w:szCs w:val="20"/>
    </w:rPr>
  </w:style>
  <w:style w:type="paragraph" w:customStyle="1" w:styleId="ConsPlusDocList">
    <w:name w:val="ConsPlusDocList"/>
    <w:uiPriority w:val="99"/>
    <w:rsid w:val="001D34F1"/>
    <w:pPr>
      <w:widowControl w:val="0"/>
      <w:autoSpaceDE w:val="0"/>
      <w:autoSpaceDN w:val="0"/>
      <w:adjustRightInd w:val="0"/>
    </w:pPr>
    <w:rPr>
      <w:rFonts w:ascii="Courier New" w:eastAsia="Times New Roman" w:hAnsi="Courier New" w:cs="Courier New"/>
      <w:sz w:val="20"/>
      <w:szCs w:val="20"/>
    </w:rPr>
  </w:style>
  <w:style w:type="table" w:styleId="TableGrid">
    <w:name w:val="Table Grid"/>
    <w:basedOn w:val="TableNormal"/>
    <w:uiPriority w:val="99"/>
    <w:rsid w:val="009000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ubtitle">
    <w:name w:val="Subtitle"/>
    <w:basedOn w:val="Normal"/>
    <w:next w:val="BodyText"/>
    <w:link w:val="SubtitleChar"/>
    <w:uiPriority w:val="99"/>
    <w:qFormat/>
    <w:rsid w:val="00422C50"/>
    <w:pPr>
      <w:widowControl w:val="0"/>
      <w:tabs>
        <w:tab w:val="num" w:pos="360"/>
      </w:tabs>
      <w:suppressAutoHyphens/>
      <w:spacing w:after="60" w:line="200" w:lineRule="atLeast"/>
      <w:jc w:val="center"/>
    </w:pPr>
    <w:rPr>
      <w:rFonts w:ascii="Arial" w:eastAsia="Times New Roman" w:hAnsi="Arial" w:cs="Arial"/>
      <w:sz w:val="24"/>
      <w:szCs w:val="24"/>
      <w:lang w:eastAsia="ar-SA"/>
    </w:rPr>
  </w:style>
  <w:style w:type="character" w:customStyle="1" w:styleId="SubtitleChar">
    <w:name w:val="Subtitle Char"/>
    <w:basedOn w:val="DefaultParagraphFont"/>
    <w:link w:val="Subtitle"/>
    <w:uiPriority w:val="99"/>
    <w:locked/>
    <w:rsid w:val="00422C50"/>
    <w:rPr>
      <w:rFonts w:ascii="Arial" w:hAnsi="Arial" w:cs="Arial"/>
      <w:sz w:val="24"/>
      <w:szCs w:val="24"/>
      <w:lang w:eastAsia="ar-SA" w:bidi="ar-SA"/>
    </w:rPr>
  </w:style>
  <w:style w:type="paragraph" w:customStyle="1" w:styleId="1">
    <w:name w:val="Обычный (веб)1"/>
    <w:basedOn w:val="Normal"/>
    <w:uiPriority w:val="99"/>
    <w:rsid w:val="00422C50"/>
    <w:pPr>
      <w:widowControl w:val="0"/>
      <w:suppressAutoHyphens/>
      <w:spacing w:before="100" w:after="100" w:line="200" w:lineRule="atLeast"/>
    </w:pPr>
    <w:rPr>
      <w:rFonts w:ascii="Times New Roman" w:eastAsia="Times New Roman" w:hAnsi="Times New Roman"/>
      <w:sz w:val="24"/>
      <w:szCs w:val="24"/>
      <w:lang w:eastAsia="ar-SA"/>
    </w:rPr>
  </w:style>
  <w:style w:type="paragraph" w:customStyle="1" w:styleId="31">
    <w:name w:val="Основной текст с отступом 31"/>
    <w:basedOn w:val="Normal"/>
    <w:uiPriority w:val="99"/>
    <w:rsid w:val="00422C50"/>
    <w:pPr>
      <w:widowControl w:val="0"/>
      <w:suppressAutoHyphens/>
      <w:spacing w:after="0" w:line="200" w:lineRule="atLeast"/>
      <w:ind w:firstLine="720"/>
      <w:jc w:val="both"/>
    </w:pPr>
    <w:rPr>
      <w:rFonts w:ascii="Times New Roman" w:eastAsia="Times New Roman" w:hAnsi="Times New Roman"/>
      <w:sz w:val="26"/>
      <w:szCs w:val="26"/>
      <w:lang w:eastAsia="ar-SA"/>
    </w:rPr>
  </w:style>
  <w:style w:type="paragraph" w:styleId="BodyText">
    <w:name w:val="Body Text"/>
    <w:basedOn w:val="Normal"/>
    <w:link w:val="BodyTextChar"/>
    <w:uiPriority w:val="99"/>
    <w:semiHidden/>
    <w:rsid w:val="00422C50"/>
    <w:pPr>
      <w:spacing w:after="120"/>
    </w:pPr>
  </w:style>
  <w:style w:type="character" w:customStyle="1" w:styleId="BodyTextChar">
    <w:name w:val="Body Text Char"/>
    <w:basedOn w:val="DefaultParagraphFont"/>
    <w:link w:val="BodyText"/>
    <w:uiPriority w:val="99"/>
    <w:semiHidden/>
    <w:locked/>
    <w:rsid w:val="00422C50"/>
    <w:rPr>
      <w:rFonts w:cs="Times New Roman"/>
    </w:rPr>
  </w:style>
  <w:style w:type="paragraph" w:styleId="ListParagraph">
    <w:name w:val="List Paragraph"/>
    <w:basedOn w:val="Normal"/>
    <w:uiPriority w:val="99"/>
    <w:qFormat/>
    <w:rsid w:val="00422C5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EC3109930B3E0575F20BE60D9F4AD88273CE54BEF9F53B45B28E30A717DYEJ" TargetMode="External"/><Relationship Id="rId13" Type="http://schemas.openxmlformats.org/officeDocument/2006/relationships/hyperlink" Target="consultantplus://offline/ref=AEC3109930B3E0575F20BE60D9F4AD88273EEF49EA9B53B45B28E30A717DYEJ" TargetMode="External"/><Relationship Id="rId3" Type="http://schemas.openxmlformats.org/officeDocument/2006/relationships/settings" Target="settings.xml"/><Relationship Id="rId7" Type="http://schemas.openxmlformats.org/officeDocument/2006/relationships/hyperlink" Target="consultantplus://offline/ref=AEC3109930B3E0575F20BE60D9F4AD88273EEF49EA9B53B45B28E30A71DEFDE1C61EF76001B8C2BD70Y1J" TargetMode="External"/><Relationship Id="rId12" Type="http://schemas.openxmlformats.org/officeDocument/2006/relationships/hyperlink" Target="consultantplus://offline/ref=AEC3109930B3E0575F20BE60D9F4AD88273CEE49E99353B45B28E30A71DEFDE1C61EF76001B8C2BB70Y0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AEC3109930B3E0575F20A06DCF98F3812F37B342EC9358E60677B85726D7F7B68151AE2245B5C3BA01E1367BYBJ" TargetMode="External"/><Relationship Id="rId11" Type="http://schemas.openxmlformats.org/officeDocument/2006/relationships/hyperlink" Target="consultantplus://offline/ref=AEC3109930B3E0575F20BE60D9F4AD88273CE54BEF9F53B45B28E30A717DYEJ" TargetMode="External"/><Relationship Id="rId5" Type="http://schemas.openxmlformats.org/officeDocument/2006/relationships/hyperlink" Target="consultantplus://offline/ref=AEC3109930B3E0575F20BE60D9F4AD88273EEF49EA9B53B45B28E30A71DEFDE1C61EF76001B8C2BD70Y1J" TargetMode="External"/><Relationship Id="rId15" Type="http://schemas.openxmlformats.org/officeDocument/2006/relationships/fontTable" Target="fontTable.xml"/><Relationship Id="rId10" Type="http://schemas.openxmlformats.org/officeDocument/2006/relationships/hyperlink" Target="consultantplus://offline/ref=AEC3109930B3E0575F20BE60D9F4AD88273EEF49EA9B53B45B28E30A717DYEJ" TargetMode="External"/><Relationship Id="rId4" Type="http://schemas.openxmlformats.org/officeDocument/2006/relationships/webSettings" Target="webSettings.xml"/><Relationship Id="rId9" Type="http://schemas.openxmlformats.org/officeDocument/2006/relationships/hyperlink" Target="consultantplus://offline/ref=AEC3109930B3E0575F20BE60D9F4AD88273EEF49EA9B53B45B28E30A71DEFDE1C61EF76001B8C2BB70Y3J" TargetMode="External"/><Relationship Id="rId14" Type="http://schemas.openxmlformats.org/officeDocument/2006/relationships/hyperlink" Target="consultantplus://offline/ref=AEC3109930B3E0575F20BE60D9F4AD88273EEF49EA9B53B45B28E30A717DYE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356</TotalTime>
  <Pages>11</Pages>
  <Words>3192</Words>
  <Characters>18199</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13</cp:revision>
  <cp:lastPrinted>2013-04-02T02:20:00Z</cp:lastPrinted>
  <dcterms:created xsi:type="dcterms:W3CDTF">2011-12-14T09:27:00Z</dcterms:created>
  <dcterms:modified xsi:type="dcterms:W3CDTF">2013-11-20T03:45:00Z</dcterms:modified>
</cp:coreProperties>
</file>